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2C" w:rsidRPr="00B91F2C" w:rsidRDefault="00B91F2C" w:rsidP="00B91F2C">
      <w:pPr>
        <w:shd w:val="clear" w:color="auto" w:fill="FFFFFF"/>
        <w:ind w:left="6237"/>
        <w:jc w:val="both"/>
        <w:rPr>
          <w:rFonts w:eastAsia="Times New Roman"/>
          <w:color w:val="000080"/>
        </w:rPr>
      </w:pPr>
      <w:r w:rsidRPr="00B91F2C">
        <w:rPr>
          <w:rFonts w:eastAsia="Times New Roman"/>
          <w:color w:val="000080"/>
        </w:rPr>
        <w:t xml:space="preserve">Вазирлар Маҳкамасининг 2018 йил 31 декабрдаги 1066-сон </w:t>
      </w:r>
      <w:hyperlink r:id="rId4" w:history="1">
        <w:r w:rsidRPr="00B91F2C">
          <w:rPr>
            <w:rFonts w:eastAsia="Times New Roman"/>
            <w:color w:val="008080"/>
          </w:rPr>
          <w:t>қарорига</w:t>
        </w:r>
      </w:hyperlink>
      <w:r w:rsidRPr="00B91F2C">
        <w:rPr>
          <w:lang w:val="uz-Cyrl-UZ"/>
        </w:rPr>
        <w:t xml:space="preserve">    </w:t>
      </w:r>
      <w:r w:rsidRPr="00B91F2C">
        <w:rPr>
          <w:rFonts w:eastAsia="Times New Roman"/>
          <w:color w:val="000080"/>
        </w:rPr>
        <w:t>5-ИЛОВА</w:t>
      </w:r>
    </w:p>
    <w:p w:rsidR="00B91F2C" w:rsidRDefault="00B91F2C" w:rsidP="00B91F2C">
      <w:pPr>
        <w:shd w:val="clear" w:color="auto" w:fill="FFFFFF"/>
        <w:jc w:val="center"/>
        <w:rPr>
          <w:rFonts w:eastAsia="Times New Roman"/>
          <w:b/>
          <w:bCs/>
          <w:color w:val="000080"/>
          <w:lang w:val="uz-Cyrl-UZ"/>
        </w:rPr>
      </w:pPr>
    </w:p>
    <w:p w:rsidR="00B91F2C" w:rsidRDefault="00B91F2C" w:rsidP="00B91F2C">
      <w:pPr>
        <w:shd w:val="clear" w:color="auto" w:fill="FFFFFF"/>
        <w:jc w:val="center"/>
        <w:rPr>
          <w:rFonts w:eastAsia="Times New Roman"/>
          <w:b/>
          <w:bCs/>
          <w:color w:val="000080"/>
          <w:sz w:val="52"/>
          <w:szCs w:val="52"/>
          <w:lang w:val="uz-Cyrl-UZ"/>
        </w:rPr>
      </w:pPr>
    </w:p>
    <w:p w:rsidR="00B91F2C" w:rsidRDefault="00B91F2C" w:rsidP="00B91F2C">
      <w:pPr>
        <w:shd w:val="clear" w:color="auto" w:fill="FFFFFF"/>
        <w:jc w:val="center"/>
        <w:rPr>
          <w:rFonts w:eastAsia="Times New Roman"/>
          <w:b/>
          <w:bCs/>
          <w:color w:val="000080"/>
          <w:sz w:val="52"/>
          <w:szCs w:val="52"/>
          <w:lang w:val="uz-Cyrl-UZ"/>
        </w:rPr>
      </w:pPr>
    </w:p>
    <w:p w:rsidR="00B91F2C" w:rsidRDefault="00B91F2C" w:rsidP="00B91F2C">
      <w:pPr>
        <w:shd w:val="clear" w:color="auto" w:fill="FFFFFF"/>
        <w:jc w:val="center"/>
        <w:rPr>
          <w:rFonts w:eastAsia="Times New Roman"/>
          <w:b/>
          <w:bCs/>
          <w:color w:val="000080"/>
          <w:sz w:val="52"/>
          <w:szCs w:val="52"/>
          <w:lang w:val="uz-Cyrl-UZ"/>
        </w:rPr>
      </w:pPr>
    </w:p>
    <w:p w:rsidR="00B91F2C" w:rsidRDefault="00B91F2C" w:rsidP="00B91F2C">
      <w:pPr>
        <w:shd w:val="clear" w:color="auto" w:fill="FFFFFF"/>
        <w:jc w:val="center"/>
        <w:rPr>
          <w:rFonts w:eastAsia="Times New Roman"/>
          <w:b/>
          <w:bCs/>
          <w:color w:val="000080"/>
          <w:sz w:val="52"/>
          <w:szCs w:val="52"/>
          <w:lang w:val="uz-Cyrl-UZ"/>
        </w:rPr>
      </w:pPr>
    </w:p>
    <w:p w:rsidR="00B91F2C" w:rsidRDefault="00B91F2C" w:rsidP="00B91F2C">
      <w:pPr>
        <w:shd w:val="clear" w:color="auto" w:fill="FFFFFF"/>
        <w:jc w:val="center"/>
        <w:rPr>
          <w:rFonts w:eastAsia="Times New Roman"/>
          <w:b/>
          <w:bCs/>
          <w:color w:val="000080"/>
          <w:sz w:val="52"/>
          <w:szCs w:val="52"/>
          <w:lang w:val="uz-Cyrl-UZ"/>
        </w:rPr>
      </w:pPr>
    </w:p>
    <w:p w:rsidR="00B91F2C" w:rsidRDefault="00B91F2C" w:rsidP="00B91F2C">
      <w:pPr>
        <w:shd w:val="clear" w:color="auto" w:fill="FFFFFF"/>
        <w:jc w:val="center"/>
        <w:rPr>
          <w:rFonts w:eastAsia="Times New Roman"/>
          <w:b/>
          <w:bCs/>
          <w:color w:val="000080"/>
          <w:sz w:val="52"/>
          <w:szCs w:val="52"/>
          <w:lang w:val="uz-Cyrl-UZ"/>
        </w:rPr>
      </w:pPr>
      <w:r w:rsidRPr="00B91F2C">
        <w:rPr>
          <w:rFonts w:eastAsia="Times New Roman"/>
          <w:b/>
          <w:bCs/>
          <w:color w:val="000080"/>
          <w:sz w:val="52"/>
          <w:szCs w:val="52"/>
          <w:lang w:val="uz-Cyrl-UZ"/>
        </w:rPr>
        <w:t xml:space="preserve">Ташкилотларда меҳнатни муҳофаза қилиш хизматини яратиш </w:t>
      </w:r>
    </w:p>
    <w:p w:rsidR="00B91F2C" w:rsidRDefault="00B91F2C" w:rsidP="00B91F2C">
      <w:pPr>
        <w:shd w:val="clear" w:color="auto" w:fill="FFFFFF"/>
        <w:jc w:val="center"/>
        <w:rPr>
          <w:rFonts w:eastAsia="Times New Roman"/>
          <w:b/>
          <w:bCs/>
          <w:color w:val="000080"/>
          <w:sz w:val="52"/>
          <w:szCs w:val="52"/>
          <w:lang w:val="uz-Cyrl-UZ"/>
        </w:rPr>
      </w:pPr>
      <w:r w:rsidRPr="00B91F2C">
        <w:rPr>
          <w:rFonts w:eastAsia="Times New Roman"/>
          <w:b/>
          <w:bCs/>
          <w:color w:val="000080"/>
          <w:sz w:val="52"/>
          <w:szCs w:val="52"/>
          <w:lang w:val="uz-Cyrl-UZ"/>
        </w:rPr>
        <w:t xml:space="preserve">ва </w:t>
      </w:r>
    </w:p>
    <w:p w:rsidR="00B91F2C" w:rsidRPr="00B91F2C" w:rsidRDefault="00B91F2C" w:rsidP="00B91F2C">
      <w:pPr>
        <w:shd w:val="clear" w:color="auto" w:fill="FFFFFF"/>
        <w:jc w:val="center"/>
        <w:rPr>
          <w:rFonts w:eastAsia="Times New Roman"/>
          <w:b/>
          <w:bCs/>
          <w:color w:val="000080"/>
          <w:sz w:val="52"/>
          <w:szCs w:val="52"/>
          <w:lang w:val="uz-Cyrl-UZ"/>
        </w:rPr>
      </w:pPr>
      <w:r w:rsidRPr="00B91F2C">
        <w:rPr>
          <w:rFonts w:eastAsia="Times New Roman"/>
          <w:b/>
          <w:bCs/>
          <w:color w:val="000080"/>
          <w:sz w:val="52"/>
          <w:szCs w:val="52"/>
          <w:lang w:val="uz-Cyrl-UZ"/>
        </w:rPr>
        <w:t xml:space="preserve">фаолиятини ташкил этиш тартиби тўғрисида </w:t>
      </w:r>
    </w:p>
    <w:p w:rsidR="00B91F2C" w:rsidRDefault="00B91F2C" w:rsidP="00B91F2C">
      <w:pPr>
        <w:shd w:val="clear" w:color="auto" w:fill="FFFFFF"/>
        <w:jc w:val="center"/>
        <w:rPr>
          <w:rStyle w:val="a5"/>
          <w:rFonts w:eastAsia="Times New Roman"/>
          <w:caps/>
          <w:color w:val="000080"/>
          <w:sz w:val="52"/>
          <w:szCs w:val="52"/>
          <w:lang w:val="uz-Cyrl-UZ"/>
        </w:rPr>
      </w:pPr>
    </w:p>
    <w:p w:rsidR="00B91F2C" w:rsidRPr="00B91F2C" w:rsidRDefault="00B91F2C" w:rsidP="00B91F2C">
      <w:pPr>
        <w:shd w:val="clear" w:color="auto" w:fill="FFFFFF"/>
        <w:jc w:val="center"/>
        <w:rPr>
          <w:rFonts w:eastAsia="Times New Roman"/>
          <w:caps/>
          <w:color w:val="000080"/>
          <w:sz w:val="52"/>
          <w:szCs w:val="52"/>
        </w:rPr>
      </w:pPr>
      <w:r w:rsidRPr="00B91F2C">
        <w:rPr>
          <w:rStyle w:val="a5"/>
          <w:rFonts w:eastAsia="Times New Roman"/>
          <w:caps/>
          <w:color w:val="000080"/>
          <w:sz w:val="52"/>
          <w:szCs w:val="52"/>
        </w:rPr>
        <w:t>НИЗОМ</w:t>
      </w:r>
    </w:p>
    <w:p w:rsidR="00B44855" w:rsidRPr="00B44855" w:rsidRDefault="00B91F2C" w:rsidP="00B91F2C">
      <w:pPr>
        <w:shd w:val="clear" w:color="auto" w:fill="FFFFFF"/>
        <w:rPr>
          <w:rFonts w:eastAsia="Times New Roman"/>
          <w:vanish/>
          <w:color w:val="008000"/>
          <w:sz w:val="20"/>
          <w:szCs w:val="20"/>
        </w:rPr>
      </w:pPr>
      <w:r w:rsidRPr="00B44855">
        <w:rPr>
          <w:rFonts w:eastAsia="Times New Roman"/>
          <w:vanish/>
          <w:color w:val="008000"/>
          <w:sz w:val="20"/>
          <w:szCs w:val="20"/>
        </w:rPr>
        <w:t xml:space="preserve"> </w:t>
      </w:r>
      <w:r w:rsidR="00B44855" w:rsidRPr="00B44855">
        <w:rPr>
          <w:rFonts w:eastAsia="Times New Roman"/>
          <w:vanish/>
          <w:color w:val="008000"/>
          <w:sz w:val="20"/>
          <w:szCs w:val="20"/>
        </w:rPr>
        <w:t>[</w:t>
      </w:r>
      <w:r w:rsidR="00B44855" w:rsidRPr="00B44855">
        <w:rPr>
          <w:rFonts w:eastAsia="Times New Roman"/>
          <w:b/>
          <w:bCs/>
          <w:vanish/>
          <w:color w:val="008000"/>
          <w:sz w:val="20"/>
          <w:szCs w:val="20"/>
        </w:rPr>
        <w:t>ОКОЗ:</w:t>
      </w:r>
    </w:p>
    <w:p w:rsidR="00B44855" w:rsidRPr="00B44855" w:rsidRDefault="00B44855" w:rsidP="00B44855">
      <w:pPr>
        <w:shd w:val="clear" w:color="auto" w:fill="FFFFFF"/>
        <w:rPr>
          <w:rFonts w:eastAsia="Times New Roman"/>
          <w:vanish/>
          <w:color w:val="008000"/>
          <w:sz w:val="20"/>
          <w:szCs w:val="20"/>
        </w:rPr>
      </w:pPr>
      <w:r w:rsidRPr="00B44855">
        <w:rPr>
          <w:rStyle w:val="iorrn1"/>
          <w:rFonts w:eastAsia="Times New Roman"/>
          <w:vanish/>
          <w:color w:val="008000"/>
          <w:sz w:val="20"/>
          <w:szCs w:val="20"/>
        </w:rPr>
        <w:t>1.</w:t>
      </w:r>
      <w:r w:rsidRPr="00B44855">
        <w:rPr>
          <w:rStyle w:val="iorval1"/>
          <w:rFonts w:eastAsia="Times New Roman"/>
          <w:vanish/>
          <w:color w:val="008000"/>
          <w:sz w:val="20"/>
          <w:szCs w:val="20"/>
        </w:rPr>
        <w:t>02.00.00.00 Давлат бошқаруви асослари / 02.03.00.00 Республика давлат бошқаруви органлари ва хўжалик бошқаруви органлари / 02.03.02.00 Вазирликлар;</w:t>
      </w:r>
    </w:p>
    <w:p w:rsidR="00B44855" w:rsidRPr="00B44855" w:rsidRDefault="00B44855" w:rsidP="00B44855">
      <w:pPr>
        <w:shd w:val="clear" w:color="auto" w:fill="FFFFFF"/>
        <w:rPr>
          <w:rFonts w:eastAsia="Times New Roman"/>
          <w:vanish/>
          <w:color w:val="008000"/>
          <w:sz w:val="20"/>
          <w:szCs w:val="20"/>
        </w:rPr>
      </w:pPr>
      <w:r w:rsidRPr="00B44855">
        <w:rPr>
          <w:rStyle w:val="iorrn1"/>
          <w:rFonts w:eastAsia="Times New Roman"/>
          <w:vanish/>
          <w:color w:val="008000"/>
          <w:sz w:val="20"/>
          <w:szCs w:val="20"/>
        </w:rPr>
        <w:t>2.</w:t>
      </w:r>
      <w:r w:rsidRPr="00B44855">
        <w:rPr>
          <w:rStyle w:val="iorval1"/>
          <w:rFonts w:eastAsia="Times New Roman"/>
          <w:vanish/>
          <w:color w:val="008000"/>
          <w:sz w:val="20"/>
          <w:szCs w:val="20"/>
        </w:rPr>
        <w:t>05.00.00.00 Меҳнат ва аҳолининг бандлиги тўғрисидаги қонунчилик / 05.01.00.00 Ишга жойлаш ва аҳоли бандлиги / 05.01.08.00 Бандликка кўмаклашувчи Давлат жамғармаси (шунингдек, 06.03.03.00, 07.07.02.01ларга қаранг);</w:t>
      </w:r>
    </w:p>
    <w:p w:rsidR="00B44855" w:rsidRPr="00B44855" w:rsidRDefault="00B44855" w:rsidP="00B44855">
      <w:pPr>
        <w:shd w:val="clear" w:color="auto" w:fill="FFFFFF"/>
        <w:rPr>
          <w:rFonts w:eastAsia="Times New Roman"/>
          <w:vanish/>
          <w:color w:val="008000"/>
          <w:sz w:val="20"/>
          <w:szCs w:val="20"/>
        </w:rPr>
      </w:pPr>
      <w:r w:rsidRPr="00B44855">
        <w:rPr>
          <w:rStyle w:val="iorrn1"/>
          <w:rFonts w:eastAsia="Times New Roman"/>
          <w:vanish/>
          <w:color w:val="008000"/>
          <w:sz w:val="20"/>
          <w:szCs w:val="20"/>
        </w:rPr>
        <w:t>3.</w:t>
      </w:r>
      <w:r w:rsidRPr="00B44855">
        <w:rPr>
          <w:rStyle w:val="iorval1"/>
          <w:rFonts w:eastAsia="Times New Roman"/>
          <w:vanish/>
          <w:color w:val="008000"/>
          <w:sz w:val="20"/>
          <w:szCs w:val="20"/>
        </w:rPr>
        <w:t>05.00.00.00 Меҳнат ва аҳолининг бандлиги тўғрисидаги қонунчилик / 05.02.00.00 Меҳнат / 05.02.02.00 Меҳнат соҳасидаги бошқарув;</w:t>
      </w:r>
    </w:p>
    <w:p w:rsidR="00B44855" w:rsidRPr="00B44855" w:rsidRDefault="00B44855" w:rsidP="00B44855">
      <w:pPr>
        <w:shd w:val="clear" w:color="auto" w:fill="FFFFFF"/>
        <w:rPr>
          <w:rFonts w:eastAsia="Times New Roman"/>
          <w:vanish/>
          <w:color w:val="008000"/>
          <w:sz w:val="20"/>
          <w:szCs w:val="20"/>
        </w:rPr>
      </w:pPr>
      <w:r w:rsidRPr="00B44855">
        <w:rPr>
          <w:rStyle w:val="iorrn1"/>
          <w:rFonts w:eastAsia="Times New Roman"/>
          <w:vanish/>
          <w:color w:val="008000"/>
          <w:sz w:val="20"/>
          <w:szCs w:val="20"/>
        </w:rPr>
        <w:t>4.</w:t>
      </w:r>
      <w:r w:rsidRPr="00B44855">
        <w:rPr>
          <w:rStyle w:val="iorval1"/>
          <w:rFonts w:eastAsia="Times New Roman"/>
          <w:vanish/>
          <w:color w:val="008000"/>
          <w:sz w:val="20"/>
          <w:szCs w:val="20"/>
        </w:rPr>
        <w:t>05.00.00.00 Меҳнат ва аҳолининг бандлиги тўғрисидаги қонунчилик / 05.07.00.00 Меҳнатни муҳофаза қилиш / 05.07.01.00 Умумий масалалар]</w:t>
      </w:r>
    </w:p>
    <w:p w:rsidR="00B44855" w:rsidRPr="00B44855" w:rsidRDefault="00B44855" w:rsidP="00B44855">
      <w:pPr>
        <w:shd w:val="clear" w:color="auto" w:fill="FFFFFF"/>
        <w:rPr>
          <w:rFonts w:eastAsia="Times New Roman"/>
          <w:vanish/>
          <w:color w:val="008000"/>
          <w:sz w:val="20"/>
          <w:szCs w:val="20"/>
        </w:rPr>
      </w:pPr>
      <w:r w:rsidRPr="00B44855">
        <w:rPr>
          <w:rFonts w:eastAsia="Times New Roman"/>
          <w:vanish/>
          <w:color w:val="008000"/>
          <w:sz w:val="20"/>
          <w:szCs w:val="20"/>
        </w:rPr>
        <w:t>[</w:t>
      </w:r>
      <w:r w:rsidRPr="00B44855">
        <w:rPr>
          <w:rFonts w:eastAsia="Times New Roman"/>
          <w:b/>
          <w:bCs/>
          <w:vanish/>
          <w:color w:val="008000"/>
          <w:sz w:val="20"/>
          <w:szCs w:val="20"/>
        </w:rPr>
        <w:t>ТСЗ:</w:t>
      </w:r>
    </w:p>
    <w:p w:rsidR="00B44855" w:rsidRPr="00B44855" w:rsidRDefault="00B44855" w:rsidP="00B44855">
      <w:pPr>
        <w:shd w:val="clear" w:color="auto" w:fill="FFFFFF"/>
        <w:rPr>
          <w:rFonts w:eastAsia="Times New Roman"/>
          <w:vanish/>
          <w:color w:val="008000"/>
          <w:sz w:val="20"/>
          <w:szCs w:val="20"/>
        </w:rPr>
      </w:pPr>
      <w:r w:rsidRPr="00B44855">
        <w:rPr>
          <w:rStyle w:val="iorrn1"/>
          <w:rFonts w:eastAsia="Times New Roman"/>
          <w:vanish/>
          <w:color w:val="008000"/>
          <w:sz w:val="20"/>
          <w:szCs w:val="20"/>
        </w:rPr>
        <w:t>1.</w:t>
      </w:r>
      <w:r w:rsidRPr="00B44855">
        <w:rPr>
          <w:rStyle w:val="iorval1"/>
          <w:rFonts w:eastAsia="Times New Roman"/>
          <w:vanish/>
          <w:color w:val="008000"/>
          <w:sz w:val="20"/>
          <w:szCs w:val="20"/>
        </w:rPr>
        <w:t>Ижтимоий-маданий масалалар / Меҳнат. Аҳолининг бандлиги]</w:t>
      </w:r>
    </w:p>
    <w:p w:rsidR="00885453" w:rsidRDefault="00885453" w:rsidP="00B44855">
      <w:pPr>
        <w:shd w:val="clear" w:color="auto" w:fill="FFFFFF"/>
        <w:jc w:val="center"/>
        <w:rPr>
          <w:rFonts w:eastAsia="Times New Roman"/>
          <w:color w:val="000080"/>
          <w:sz w:val="22"/>
          <w:szCs w:val="22"/>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91F2C" w:rsidRDefault="00B91F2C" w:rsidP="00885453">
      <w:pPr>
        <w:shd w:val="clear" w:color="auto" w:fill="FFFFFF"/>
        <w:ind w:left="6237"/>
        <w:jc w:val="both"/>
        <w:rPr>
          <w:rFonts w:eastAsia="Times New Roman"/>
          <w:color w:val="000080"/>
          <w:sz w:val="20"/>
          <w:szCs w:val="20"/>
          <w:lang w:val="uz-Cyrl-UZ"/>
        </w:rPr>
      </w:pPr>
    </w:p>
    <w:p w:rsidR="00B44855" w:rsidRPr="00885453" w:rsidRDefault="00B44855" w:rsidP="00885453">
      <w:pPr>
        <w:shd w:val="clear" w:color="auto" w:fill="FFFFFF"/>
        <w:ind w:left="6237"/>
        <w:jc w:val="both"/>
        <w:rPr>
          <w:rFonts w:eastAsia="Times New Roman"/>
          <w:color w:val="000080"/>
          <w:sz w:val="20"/>
          <w:szCs w:val="20"/>
        </w:rPr>
      </w:pPr>
      <w:r w:rsidRPr="00885453">
        <w:rPr>
          <w:rFonts w:eastAsia="Times New Roman"/>
          <w:color w:val="000080"/>
          <w:sz w:val="20"/>
          <w:szCs w:val="20"/>
        </w:rPr>
        <w:lastRenderedPageBreak/>
        <w:t xml:space="preserve">Вазирлар Маҳкамасининг 2018 йил 31 декабрдаги 1066-сон </w:t>
      </w:r>
      <w:hyperlink r:id="rId5" w:history="1">
        <w:r w:rsidRPr="00885453">
          <w:rPr>
            <w:rFonts w:eastAsia="Times New Roman"/>
            <w:color w:val="008080"/>
            <w:sz w:val="20"/>
            <w:szCs w:val="20"/>
          </w:rPr>
          <w:t>қарорига</w:t>
        </w:r>
      </w:hyperlink>
      <w:r w:rsidR="00B91F2C">
        <w:rPr>
          <w:lang w:val="uz-Cyrl-UZ"/>
        </w:rPr>
        <w:t xml:space="preserve">    </w:t>
      </w:r>
      <w:r w:rsidRPr="00885453">
        <w:rPr>
          <w:rFonts w:eastAsia="Times New Roman"/>
          <w:color w:val="000080"/>
          <w:sz w:val="20"/>
          <w:szCs w:val="20"/>
        </w:rPr>
        <w:t>5-ИЛОВА</w:t>
      </w:r>
    </w:p>
    <w:p w:rsidR="00885453" w:rsidRDefault="00885453" w:rsidP="00B44855">
      <w:pPr>
        <w:shd w:val="clear" w:color="auto" w:fill="FFFFFF"/>
        <w:jc w:val="center"/>
        <w:rPr>
          <w:rFonts w:eastAsia="Times New Roman"/>
          <w:b/>
          <w:bCs/>
          <w:color w:val="000080"/>
          <w:lang w:val="uz-Cyrl-UZ"/>
        </w:rPr>
      </w:pPr>
    </w:p>
    <w:p w:rsidR="00B44855" w:rsidRPr="00B91F2C" w:rsidRDefault="00B44855" w:rsidP="00B44855">
      <w:pPr>
        <w:shd w:val="clear" w:color="auto" w:fill="FFFFFF"/>
        <w:jc w:val="center"/>
        <w:rPr>
          <w:rFonts w:eastAsia="Times New Roman"/>
          <w:b/>
          <w:bCs/>
          <w:color w:val="000080"/>
          <w:lang w:val="uz-Cyrl-UZ"/>
        </w:rPr>
      </w:pPr>
      <w:r w:rsidRPr="00B91F2C">
        <w:rPr>
          <w:rFonts w:eastAsia="Times New Roman"/>
          <w:b/>
          <w:bCs/>
          <w:color w:val="000080"/>
          <w:lang w:val="uz-Cyrl-UZ"/>
        </w:rPr>
        <w:t xml:space="preserve">Ташкилотларда меҳнатни муҳофаза қилиш хизматини яратиш ва фаолиятини ташкил этиш тартиби тўғрисида </w:t>
      </w:r>
    </w:p>
    <w:p w:rsidR="00B44855" w:rsidRPr="00B91F2C" w:rsidRDefault="00B44855" w:rsidP="00B44855">
      <w:pPr>
        <w:shd w:val="clear" w:color="auto" w:fill="FFFFFF"/>
        <w:jc w:val="center"/>
        <w:rPr>
          <w:rFonts w:eastAsia="Times New Roman"/>
          <w:caps/>
          <w:color w:val="000080"/>
        </w:rPr>
      </w:pPr>
      <w:r w:rsidRPr="00B91F2C">
        <w:rPr>
          <w:rStyle w:val="a5"/>
          <w:rFonts w:eastAsia="Times New Roman"/>
          <w:caps/>
          <w:color w:val="000080"/>
        </w:rPr>
        <w:t>НИЗОМ</w:t>
      </w:r>
    </w:p>
    <w:p w:rsidR="00B44855" w:rsidRPr="00B91F2C" w:rsidRDefault="00B44855" w:rsidP="00B44855">
      <w:pPr>
        <w:shd w:val="clear" w:color="auto" w:fill="FFFFFF"/>
        <w:jc w:val="center"/>
        <w:rPr>
          <w:rFonts w:eastAsia="Times New Roman"/>
          <w:b/>
          <w:bCs/>
          <w:color w:val="000080"/>
        </w:rPr>
      </w:pPr>
      <w:r w:rsidRPr="00B91F2C">
        <w:rPr>
          <w:rFonts w:eastAsia="Times New Roman"/>
          <w:b/>
          <w:bCs/>
          <w:color w:val="000080"/>
        </w:rPr>
        <w:t>1-боб. Умумий қоидалар</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1. Ушбу Низом «Меҳнатни муҳофаза қилиш тўғрисида»ги Ўзбекистон Республикаси </w:t>
      </w:r>
      <w:hyperlink r:id="rId6" w:history="1">
        <w:r w:rsidRPr="00B91F2C">
          <w:rPr>
            <w:rFonts w:eastAsia="Times New Roman"/>
            <w:color w:val="008080"/>
          </w:rPr>
          <w:t>Қонунига</w:t>
        </w:r>
      </w:hyperlink>
      <w:r w:rsidRPr="00B91F2C">
        <w:rPr>
          <w:rFonts w:eastAsia="Times New Roman"/>
          <w:color w:val="000000"/>
        </w:rPr>
        <w:t xml:space="preserve"> мувофиқ ишлаб чиқилган ҳамда корхоналар, муассасалар ва ташкилотларда (кейинги ўринларда ташкилотлар деб аталади) меҳнатни муҳофаза қилиш хизматини ташкил этиш тартибини белгилайди, улар фаолиятини ташкил этишга қўйиладиган талабларни белгилайди, шунингдек, меҳнатни муҳофаза қилиш хизмати ходимларининг ҳуқ</w:t>
      </w:r>
      <w:proofErr w:type="gramStart"/>
      <w:r w:rsidRPr="00B91F2C">
        <w:rPr>
          <w:rFonts w:eastAsia="Times New Roman"/>
          <w:color w:val="000000"/>
        </w:rPr>
        <w:t>у</w:t>
      </w:r>
      <w:proofErr w:type="gramEnd"/>
      <w:r w:rsidRPr="00B91F2C">
        <w:rPr>
          <w:rFonts w:eastAsia="Times New Roman"/>
          <w:color w:val="000000"/>
        </w:rPr>
        <w:t>қлари, мажбуриятлари ва жавобгарлигини белгилайди.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2. Ушбу Низомда қуйидаги асосий тушунчалар қўлланилади: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меҳнатни муҳофаза қилиш — меҳнат жараёнида инсоннинг хавфсизлигини, ҳаёти ва соғлиғи, иш қобилияти сақланишини таъминлашга доир ҳуқ</w:t>
      </w:r>
      <w:proofErr w:type="gramStart"/>
      <w:r w:rsidRPr="00B91F2C">
        <w:rPr>
          <w:rFonts w:eastAsia="Times New Roman"/>
          <w:color w:val="000000"/>
        </w:rPr>
        <w:t>у</w:t>
      </w:r>
      <w:proofErr w:type="gramEnd"/>
      <w:r w:rsidRPr="00B91F2C">
        <w:rPr>
          <w:rFonts w:eastAsia="Times New Roman"/>
          <w:color w:val="000000"/>
        </w:rPr>
        <w:t>қий, ижтимоий-иқтисодий, ташкилий, техникавий, санитария-гигиена, даволаш-профилактика, реабилитация тадбирлари ҳамда воситалари тизими;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 шароитлари — меҳнатни амалга ошириш чоғидаги ижтимоий ва ишлаб чиқариш омиллари йиғиндиси;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касбга оид (касбий) хавф-хатар — зарарли ва (ёки) хавфли ишлаб чиқариш омилларнинг таъсири натижасида ходимнинг соғлиғи шикастланиши ёки меҳнат қобилияти йўқотилиши ёки вафот этиши эҳтимоли,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ишлаб чиқариш фаолияти — маҳсулот ишлаб чиқариш, хом ашёни қайта ишлаш, ишлар бажариш, хизматлар кўрсатиш чоғида амалга ошириладиган ҳаракатлар йиғиндиси;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меҳнатни муҳофаза қилиш соҳасидаги махсус ваколатли давлат органи — Ўзбекистон Республикаси Бандлик ва меҳнат муносабатлари вазирлиги ва унинг ҳудудий тузилмалари;</w:t>
      </w:r>
    </w:p>
    <w:p w:rsidR="00B44855" w:rsidRPr="00B91F2C" w:rsidRDefault="00B44855" w:rsidP="00B44855">
      <w:pPr>
        <w:shd w:val="clear" w:color="auto" w:fill="FFFFFF"/>
        <w:ind w:firstLine="851"/>
        <w:jc w:val="both"/>
        <w:rPr>
          <w:rFonts w:eastAsia="Times New Roman"/>
          <w:color w:val="000000"/>
        </w:rPr>
      </w:pPr>
      <w:proofErr w:type="gramStart"/>
      <w:r w:rsidRPr="00B91F2C">
        <w:rPr>
          <w:rFonts w:eastAsia="Times New Roman"/>
          <w:color w:val="000000"/>
        </w:rPr>
        <w:t>меҳнатни муҳофаза қилиш хизмати (кейинги ўринларда Хизмат деб аталади) — Хизмат раҳбари (бошлиғи) раҳбарлик қиладиган меҳнатни муҳофаза қилиш бўйича мутахассислар штатидан ташкил топган ташкилотнинг мустақил таркибий бўлинмаси ёхуд ташкилотда меҳнатни муҳофаза қилиш тўғрисидаги қонун ҳужжатлари талабларига риоя этилишини таъминлаш ва ушбу талаблар бажарилишини назорат қилиш мақсадида мажбурий</w:t>
      </w:r>
      <w:proofErr w:type="gramEnd"/>
      <w:r w:rsidRPr="00B91F2C">
        <w:rPr>
          <w:rFonts w:eastAsia="Times New Roman"/>
          <w:color w:val="000000"/>
        </w:rPr>
        <w:t xml:space="preserve"> тартибда тузиладиган ёки жорий этиладиган лавозим;</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меҳнатни муҳофаза қилиш бўйича мутахассис — Хизмат ходими ёхуд ташкилотда Хизмат функцияларини амалга оширувчи шахс;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меҳнатни муҳофаза қилиш бўйича йўл-йўриқ — меҳнатни муҳофаза қилиш тўғрисидаги қонун ҳужжатлари, ходимнинг функционал (лавозим) вазифаларига кирадиган ишни ёки иш берувчи томонидан топширилган </w:t>
      </w:r>
      <w:proofErr w:type="gramStart"/>
      <w:r w:rsidRPr="00B91F2C">
        <w:rPr>
          <w:rFonts w:eastAsia="Times New Roman"/>
          <w:color w:val="000000"/>
        </w:rPr>
        <w:t>бош</w:t>
      </w:r>
      <w:proofErr w:type="gramEnd"/>
      <w:r w:rsidRPr="00B91F2C">
        <w:rPr>
          <w:rFonts w:eastAsia="Times New Roman"/>
          <w:color w:val="000000"/>
        </w:rPr>
        <w:t>қа ишни бажаришнинг хавфсиз услуб ва усуллари билан таништириш жараёни;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меҳнатни муҳофаза қилиш соҳасида қайта тайёрлаш ва малака ошириш — ходимларнинг меҳнат фаолияти жараёнида улар ҳаёти ва </w:t>
      </w:r>
      <w:proofErr w:type="gramStart"/>
      <w:r w:rsidRPr="00B91F2C">
        <w:rPr>
          <w:rFonts w:eastAsia="Times New Roman"/>
          <w:color w:val="000000"/>
        </w:rPr>
        <w:t>со</w:t>
      </w:r>
      <w:proofErr w:type="gramEnd"/>
      <w:r w:rsidRPr="00B91F2C">
        <w:rPr>
          <w:rFonts w:eastAsia="Times New Roman"/>
          <w:color w:val="000000"/>
        </w:rPr>
        <w:t>ғлиғи хавфсизлигини таъминлаш масалалари бўйича таълим дастурлари мазмунини ўзлаштиришга қаратилган таълим фаолиятини ташкил этиш жараёни;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меҳнатни муҳофаза қилиш соҳасидаги хизматлар бозорининг профессионал иштирокчилари — шартнома асосида меҳнатни муҳофаза қилиш соҳасида хизматлар кўрсатувчи юридик шахслар.</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3. Иш берувчи ташкилотда Хизматни ва йўл ҳаракати хавфсизлиги хизматини ташкил этиши шарт.</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Қонун ҳужжатларида белгиланган тартибда Хизматни ва йўл ҳаракати хавфсизлиги хизматини ташкил этмаслик меҳнатни муҳофаза қилиш тўғрисидаги қонун ҳужжатлари талабларининг бузилиши ҳисобланади.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4. Хизмат ушбу Низомнинг </w:t>
      </w:r>
      <w:hyperlink r:id="rId7" w:history="1">
        <w:r w:rsidRPr="00B91F2C">
          <w:rPr>
            <w:rFonts w:eastAsia="Times New Roman"/>
            <w:color w:val="008080"/>
          </w:rPr>
          <w:t xml:space="preserve">1-иловасига </w:t>
        </w:r>
      </w:hyperlink>
      <w:r w:rsidRPr="00B91F2C">
        <w:rPr>
          <w:rFonts w:eastAsia="Times New Roman"/>
          <w:color w:val="000000"/>
        </w:rPr>
        <w:t>мувофиқ нормативлар бўйича меҳнатни муҳофаза қилиш хизмати, меҳнатни муҳофаза қилиш бошқармаси, меҳнатни муҳофаза қилиш бўлими, меҳнатни муҳофаза қилиш шуъбаси шаклида тузилиши ёхуд битта меҳнатни муҳофаза қилиш муҳандиси штатидан иборат бўлиши мумкин.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lastRenderedPageBreak/>
        <w:t xml:space="preserve">Хизматнинг мавжуд штат бирликларини қисқартириш ёки ташкилотининг </w:t>
      </w:r>
      <w:proofErr w:type="gramStart"/>
      <w:r w:rsidRPr="00B91F2C">
        <w:rPr>
          <w:rFonts w:eastAsia="Times New Roman"/>
          <w:color w:val="000000"/>
        </w:rPr>
        <w:t>бош</w:t>
      </w:r>
      <w:proofErr w:type="gramEnd"/>
      <w:r w:rsidRPr="00B91F2C">
        <w:rPr>
          <w:rFonts w:eastAsia="Times New Roman"/>
          <w:color w:val="000000"/>
        </w:rPr>
        <w:t>қа таркибий бўлинмаларига қайта тақсимлаш мумкин эмас.</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бевосита ташкилот раҳбарига бўйсунади.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5. </w:t>
      </w:r>
      <w:proofErr w:type="gramStart"/>
      <w:r w:rsidRPr="00B91F2C">
        <w:rPr>
          <w:rFonts w:eastAsia="Times New Roman"/>
          <w:color w:val="000000"/>
        </w:rPr>
        <w:t>Ташкилотларда идоравий (тузилмавий, аъзолик, назорат остидаги) бўлинмалар сонини, фаолият хусусиятларини, касбга оид хавф-хатар даражасини ва ходимлар сонини ҳисобга олган ҳолда меҳнатни муҳофаза қилиш хизматлари (бошқармалар, бўлимлар, шўъбалар) ташкил этилади, меҳнатни муҳофаза қилиш бўйича мутахассис лавозими жорий этилади ёхуд хизмат функцияларини бажариш махсус тайёргарликка эга ходимга юклатилади.</w:t>
      </w:r>
      <w:proofErr w:type="gramEnd"/>
    </w:p>
    <w:p w:rsidR="00B44855" w:rsidRPr="00B91F2C" w:rsidRDefault="00B44855" w:rsidP="00B44855">
      <w:pPr>
        <w:shd w:val="clear" w:color="auto" w:fill="FFFFFF"/>
        <w:ind w:firstLine="851"/>
        <w:jc w:val="both"/>
        <w:rPr>
          <w:rFonts w:eastAsia="Times New Roman"/>
          <w:color w:val="000000"/>
        </w:rPr>
      </w:pPr>
      <w:proofErr w:type="gramStart"/>
      <w:r w:rsidRPr="00B91F2C">
        <w:rPr>
          <w:rFonts w:eastAsia="Times New Roman"/>
          <w:color w:val="000000"/>
        </w:rPr>
        <w:t>Бунда ташкилотларда меҳнатни муҳофаза қилиш бўйича мутахассис лавозими жорий этилиши ёки Хизмат функциялари махсус тайёргарликка эга бўлган ходимга юклатилиши меҳнатни муҳофаза қилиш соҳасидаги махсус ваколатли давлат органи билан келишган ҳолда ушбу органлар ходимларининг тасдиқланган сонини, улар тузилмасига кирадиган ташкилотлар фаолиятининг хусусиятларини, касбга оид хавф-хатарни ҳисобга олган ҳолда амалга оширилади.</w:t>
      </w:r>
      <w:proofErr w:type="gramEnd"/>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6. </w:t>
      </w:r>
      <w:proofErr w:type="gramStart"/>
      <w:r w:rsidRPr="00B91F2C">
        <w:rPr>
          <w:rFonts w:eastAsia="Times New Roman"/>
          <w:color w:val="000000"/>
        </w:rPr>
        <w:t>Ишлаб чиқариш фаолиятини амалга ошираётган, ходимлар сони эллик кишидан кам бўлган ва касбга оид хавф-хатарнинг 1 — 4 (ичига олиб) даражаларига кирадиган ташкилотларда иш берувчининг қарорига мувофиқ меҳнатни муҳофаза қилиш хизматлари ташкил этилади ёки тегишли тайёргарликка эга бўлган меҳнатни муҳофаза қилиш бўйича мутахассис лавозими жорий этилади.</w:t>
      </w:r>
      <w:proofErr w:type="gramEnd"/>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7. </w:t>
      </w:r>
      <w:proofErr w:type="gramStart"/>
      <w:r w:rsidRPr="00B91F2C">
        <w:rPr>
          <w:rFonts w:eastAsia="Times New Roman"/>
          <w:color w:val="000000"/>
        </w:rPr>
        <w:t>Юридик шахсни ташкил этмаган холда ва қонунчиликка мувофиқ ходимларни ёллаб ўз фаолиятини амалга ошираётган якка тартибдаги тадбиркорлар, шунингдек фермер хўжаликларида (қишлоқ хўжалиги маҳсулотини қайта ишлаш бўйича ишлаб чиқариш мавжуд бўлмаган шартларда) иш берувчининг қарорига мувофиқ меҳнатни муҳофаза қилиш бўйича мутахассис лавозимлари жорий этилади ёки Хизматнинг функцияларини бажариш махсус тайёргарликка эга б</w:t>
      </w:r>
      <w:proofErr w:type="gramEnd"/>
      <w:r w:rsidRPr="00B91F2C">
        <w:rPr>
          <w:rFonts w:eastAsia="Times New Roman"/>
          <w:color w:val="000000"/>
        </w:rPr>
        <w:t>ўлган ходимга юклатилади.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8. Хизмат функцияларини амалга ошириш учун мазкур Низомнинг </w:t>
      </w:r>
      <w:hyperlink r:id="rId8" w:history="1">
        <w:r w:rsidRPr="00B91F2C">
          <w:rPr>
            <w:rFonts w:eastAsia="Times New Roman"/>
            <w:color w:val="008080"/>
          </w:rPr>
          <w:t>6</w:t>
        </w:r>
      </w:hyperlink>
      <w:r w:rsidRPr="00B91F2C">
        <w:rPr>
          <w:rFonts w:eastAsia="Times New Roman"/>
          <w:color w:val="000000"/>
        </w:rPr>
        <w:t xml:space="preserve"> ва </w:t>
      </w:r>
      <w:hyperlink r:id="rId9" w:history="1">
        <w:r w:rsidRPr="00B91F2C">
          <w:rPr>
            <w:rFonts w:eastAsia="Times New Roman"/>
            <w:color w:val="008080"/>
          </w:rPr>
          <w:t xml:space="preserve">7-бандларида </w:t>
        </w:r>
      </w:hyperlink>
      <w:r w:rsidRPr="00B91F2C">
        <w:rPr>
          <w:rFonts w:eastAsia="Times New Roman"/>
          <w:color w:val="000000"/>
        </w:rPr>
        <w:t xml:space="preserve">белгиланган ҳолларда меҳнатни муҳофаза қилиш соҳасидаги хизматлар бозорининг профессионал иштирокчилари жалб қилиниши мумкин.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9. Элликта ва ундан ортиқ транспорт воситаси мавжуд бўлган ташкилотда Хизматдан ташқ</w:t>
      </w:r>
      <w:proofErr w:type="gramStart"/>
      <w:r w:rsidRPr="00B91F2C">
        <w:rPr>
          <w:rFonts w:eastAsia="Times New Roman"/>
          <w:color w:val="000000"/>
        </w:rPr>
        <w:t>ари й</w:t>
      </w:r>
      <w:proofErr w:type="gramEnd"/>
      <w:r w:rsidRPr="00B91F2C">
        <w:rPr>
          <w:rFonts w:eastAsia="Times New Roman"/>
          <w:color w:val="000000"/>
        </w:rPr>
        <w:t>ўл ҳаракати хавфсизлиги хизмати ташкил этилади ёки йўл ҳаракати хавфсизлиги бўйича мутахассис лавозими жорий этилади.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Ташкилотларда йўл ҳаракати хавфсизлиги хизматини ташкил қилиш ва фаолиятини амалга ошириш тартиби қонун ҳужжатларида белгиланади.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10. Хизмат ташкилотнинг </w:t>
      </w:r>
      <w:proofErr w:type="gramStart"/>
      <w:r w:rsidRPr="00B91F2C">
        <w:rPr>
          <w:rFonts w:eastAsia="Times New Roman"/>
          <w:color w:val="000000"/>
        </w:rPr>
        <w:t>бош</w:t>
      </w:r>
      <w:proofErr w:type="gramEnd"/>
      <w:r w:rsidRPr="00B91F2C">
        <w:rPr>
          <w:rFonts w:eastAsia="Times New Roman"/>
          <w:color w:val="000000"/>
        </w:rPr>
        <w:t>қа бўлинмалари, касаба уюшмалари, меҳнатни муҳофаза қилиш бўйича вакиллар ёки ходимларнинг бошқа вакиллик органлари, юқори турувчи ташкилотнинг Хизмати (агар у мавжуд бўлса), меҳнатни муҳофаза қилишга оид талабларига риоя этилиши юзасидан давлат назорати ва текширувини амалга оширувчи органлари ва жамоатчилик назорати органлари билан ташкилот раҳбари томонидан тасдиқланадиган йиллик режалар асосида ўз фаолиятини амалга оширади.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Янги тузилаётган ташкилотларда хизматлар меҳнатни муҳофаза қилиш бўйича ишларни дастлабки тарзда ташкил этади ва меҳнатни муҳофаза қилиш бошқармаси тизимини жорий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Бўлимлар, цехлар, бюро, хизматлар ва </w:t>
      </w:r>
      <w:proofErr w:type="gramStart"/>
      <w:r w:rsidRPr="00B91F2C">
        <w:rPr>
          <w:rFonts w:eastAsia="Times New Roman"/>
          <w:color w:val="000000"/>
        </w:rPr>
        <w:t>бош</w:t>
      </w:r>
      <w:proofErr w:type="gramEnd"/>
      <w:r w:rsidRPr="00B91F2C">
        <w:rPr>
          <w:rFonts w:eastAsia="Times New Roman"/>
          <w:color w:val="000000"/>
        </w:rPr>
        <w:t>қа мустақил бўлинмалар ташкилотдаги таркибий тузилмалар деб ҳисобланади.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11. Хизмат ўз фаолиятида Ўзбекистон Республикаси </w:t>
      </w:r>
      <w:hyperlink r:id="rId10" w:history="1">
        <w:r w:rsidRPr="00B91F2C">
          <w:rPr>
            <w:rFonts w:eastAsia="Times New Roman"/>
            <w:color w:val="008080"/>
          </w:rPr>
          <w:t>Конституцияси</w:t>
        </w:r>
      </w:hyperlink>
      <w:r w:rsidRPr="00B91F2C">
        <w:rPr>
          <w:rFonts w:eastAsia="Times New Roman"/>
          <w:color w:val="000000"/>
        </w:rPr>
        <w:t xml:space="preserve"> ва қонунларига, Ўзбекистон Республикаси Олий Мажлиси палаталари қарорларига, Ўзбекистон Республикаси Президентининг ҳужжатларига, Ўзбекистон Республикаси Вазирлар Маҳкамасининг қарорларига, ушбу Низомга ва </w:t>
      </w:r>
      <w:proofErr w:type="gramStart"/>
      <w:r w:rsidRPr="00B91F2C">
        <w:rPr>
          <w:rFonts w:eastAsia="Times New Roman"/>
          <w:color w:val="000000"/>
        </w:rPr>
        <w:t>бош</w:t>
      </w:r>
      <w:proofErr w:type="gramEnd"/>
      <w:r w:rsidRPr="00B91F2C">
        <w:rPr>
          <w:rFonts w:eastAsia="Times New Roman"/>
          <w:color w:val="000000"/>
        </w:rPr>
        <w:t>қа қонун ҳужжатларига амал қилади.</w:t>
      </w:r>
    </w:p>
    <w:p w:rsidR="00B44855" w:rsidRPr="00B91F2C" w:rsidRDefault="00B44855" w:rsidP="00B44855">
      <w:pPr>
        <w:shd w:val="clear" w:color="auto" w:fill="FFFFFF"/>
        <w:jc w:val="center"/>
        <w:rPr>
          <w:rFonts w:eastAsia="Times New Roman"/>
          <w:b/>
          <w:bCs/>
          <w:color w:val="000080"/>
        </w:rPr>
      </w:pPr>
      <w:r w:rsidRPr="00B91F2C">
        <w:rPr>
          <w:rFonts w:eastAsia="Times New Roman"/>
          <w:b/>
          <w:bCs/>
          <w:color w:val="000080"/>
        </w:rPr>
        <w:t xml:space="preserve">2-боб. Хизмат вазифалари ва функциялари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12. Қуйидагилар Хизматнинг асосий вазифалари ҳисобланди: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ходимлар томонидан меҳнатни муҳофаза қилиш талаблари бажарилишини таъминлаш бўйича ишларни ташкил этиш;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меҳнатни муҳофаза қилишга доир қонунлар ва бошқа норматив ҳуқ</w:t>
      </w:r>
      <w:proofErr w:type="gramStart"/>
      <w:r w:rsidRPr="00B91F2C">
        <w:rPr>
          <w:rFonts w:eastAsia="Times New Roman"/>
          <w:color w:val="000000"/>
        </w:rPr>
        <w:t>у</w:t>
      </w:r>
      <w:proofErr w:type="gramEnd"/>
      <w:r w:rsidRPr="00B91F2C">
        <w:rPr>
          <w:rFonts w:eastAsia="Times New Roman"/>
          <w:color w:val="000000"/>
        </w:rPr>
        <w:t>қий ҳужжатлар, меҳнатни муҳофаза қилиш масалалари бўйича техник жиҳатдан тартибга солиш соҳасидаги норматив ҳужжатлар, жамоа шартнома ва битимлар, ташкилотнинг бошқа локал норматив ҳужжатларига ходимлар риоя этишини назорат қилиш;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lastRenderedPageBreak/>
        <w:t>ишлаб чиқаришда жароҳат олишнинг, касбга касаллигига чалинишнинг ва ишлаб чиқариш омиллари билан изоҳланадиган касалликларнинг олдини олиш бўйича профилактика ишларини, шунингдек, меҳнат шароитларини яхшилаш ишларини ташкил этиш;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 раҳбари ва ходимларини меҳнатни муҳофаза қилиш масалалари бўйича хабардор қилиш ва маслаҳат бериш, меҳнатни муҳофаза қилиш бўйича илғор тажриба ва илмий ишланмаларни жорий этиш, меҳнатни муҳофаза қилиш масалаларини тарғиб қилиш;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меҳнатни муҳофаза қилиш масалалари бўйича ташкилот ходимларини ўқитиш, тайёрлаш, қайта тайёрлаш ва уларнинг малакасини ошириш тадбирларини амалга ошириш.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13. Хизмат ўзига юкланган вазифаларга мувофиқ қуйидаги функцияларни амалга оширади: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1) ходимлар томонидан меҳнатни муҳофаза қилиш талаблари бажарилишини таъминлаш ишларини ташкил этиш соҳасида:</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меҳнатни муҳофаза қилиш бўйича вакиллар, касаба уюшмалари ёки ходимларнинг </w:t>
      </w:r>
      <w:proofErr w:type="gramStart"/>
      <w:r w:rsidRPr="00B91F2C">
        <w:rPr>
          <w:rFonts w:eastAsia="Times New Roman"/>
          <w:color w:val="000000"/>
        </w:rPr>
        <w:t>бош</w:t>
      </w:r>
      <w:proofErr w:type="gramEnd"/>
      <w:r w:rsidRPr="00B91F2C">
        <w:rPr>
          <w:rFonts w:eastAsia="Times New Roman"/>
          <w:color w:val="000000"/>
        </w:rPr>
        <w:t xml:space="preserve">қа вакиллик органлари иштирокида тегишли бўлинмаларнинг вакиллари билан ҳамкорликда бинолар, иншоотлар, асбоб-ускуналар, машиналар ва механизмлар, мосламалар, ходимларни жамоавий ва якка тартибда ҳимоя қилиш воситаларини, санитария-техник қурилмалар ҳолатини, вентиляция тизимлари меҳнатни муҳофаза қилиш талабларига мувофиқ ишлашини синайди, текширади;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ташкилотларда </w:t>
      </w:r>
      <w:proofErr w:type="gramStart"/>
      <w:r w:rsidRPr="00B91F2C">
        <w:rPr>
          <w:rFonts w:eastAsia="Times New Roman"/>
          <w:color w:val="000000"/>
        </w:rPr>
        <w:t>со</w:t>
      </w:r>
      <w:proofErr w:type="gramEnd"/>
      <w:r w:rsidRPr="00B91F2C">
        <w:rPr>
          <w:rFonts w:eastAsia="Times New Roman"/>
          <w:color w:val="000000"/>
        </w:rPr>
        <w:t>ғлом ва хавфсиз меҳнат шароитлари яратишга доир ишлар шакллари ва усулларини такомиллаштиришни таъминлайди;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ташкилотнинг таркибий бўлинмалари билан биргаликда ишлаб чиқаришда бахтсиз ҳодисалар ва касб касалликларининг олдини олиш бўйича тадбирларни ишлаб чиқади, шунингдек, мазкур тадбирлар жорий этилишини ташкил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тегишли муассасалар томонидан ишлаб чиқилган меҳнат хавфсизлиги стандартлари лойиҳаларини, меҳнатни муҳофаза қилиш қоидалари ва нормаларини кўриб чиқади ва келишади;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2) меҳнатни муҳофаза қилишга доир қонунлар ва бошқа норматив ҳуқ</w:t>
      </w:r>
      <w:proofErr w:type="gramStart"/>
      <w:r w:rsidRPr="00B91F2C">
        <w:rPr>
          <w:rFonts w:eastAsia="Times New Roman"/>
          <w:color w:val="000000"/>
        </w:rPr>
        <w:t>у</w:t>
      </w:r>
      <w:proofErr w:type="gramEnd"/>
      <w:r w:rsidRPr="00B91F2C">
        <w:rPr>
          <w:rFonts w:eastAsia="Times New Roman"/>
          <w:color w:val="000000"/>
        </w:rPr>
        <w:t>қий ҳужжатлар, меҳнатни муҳофаза қилиш масалалари бўйича техник жиҳатдан тартибга солиш соҳасидаги норматив ҳужжатлар, жамоа шартнома ва битимлар, ташкилотнинг бошқа локал норматив ҳужжатларига ходимлар риоя этишини назорат қилиш соҳасида:</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қурилиши битказилган ёки реконструкция қилинган ишлаб чиқаришга мўлжалланган объектларни фойдаланишга топшириш учун қабул қилиш бўйича комиссияларнинг ишида, шунингдек, таъмирдан чиққан қурилмалар, агрегатлар, дастгоҳ</w:t>
      </w:r>
      <w:proofErr w:type="gramStart"/>
      <w:r w:rsidRPr="00B91F2C">
        <w:rPr>
          <w:rFonts w:eastAsia="Times New Roman"/>
          <w:color w:val="000000"/>
        </w:rPr>
        <w:t>лар ва</w:t>
      </w:r>
      <w:proofErr w:type="gramEnd"/>
      <w:r w:rsidRPr="00B91F2C">
        <w:rPr>
          <w:rFonts w:eastAsia="Times New Roman"/>
          <w:color w:val="000000"/>
        </w:rPr>
        <w:t xml:space="preserve"> бошқа ускуналарни қабул қилиш, меҳнатни муҳофаза қилиш талабларига риоя этилганини текшириш бўйича комиссиялар ишларида иштирок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иш жойлари меҳнат шартлари бўйича аттестациядан ўз вақтида ўтказилишини назорат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ходимларни якка тартибда ҳимоя қилиш воситалари </w:t>
      </w:r>
      <w:proofErr w:type="gramStart"/>
      <w:r w:rsidRPr="00B91F2C">
        <w:rPr>
          <w:rFonts w:eastAsia="Times New Roman"/>
          <w:color w:val="000000"/>
        </w:rPr>
        <w:t>тўғри</w:t>
      </w:r>
      <w:proofErr w:type="gramEnd"/>
      <w:r w:rsidRPr="00B91F2C">
        <w:rPr>
          <w:rFonts w:eastAsia="Times New Roman"/>
          <w:color w:val="000000"/>
        </w:rPr>
        <w:t xml:space="preserve"> қўлланилишини текширади;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асбоб-ускуналар, машиналар ва механизмлар тегишли хизматлар томонидан ўз вақтида лозим даражада текширилишини ва техник кўрикдан ўтказилишини назорат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ходимларни меҳнатни муҳофаза қилиш бўйича ўз вақтида ўқитилиши, уларнинг билимлари текширилишини ва барча турдаги йўриқномалардан ўтказилишига риоя этилишини назорат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ташкилотнинг таркибий бўлинмаларида меҳнатни муҳофаза қилишга доир тадбирларни бажариш учун ажратилган маблағлардан мақсадли ва самарали фойдаланилишини назорат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махсус кийим, махсус пойабзал ва </w:t>
      </w:r>
      <w:proofErr w:type="gramStart"/>
      <w:r w:rsidRPr="00B91F2C">
        <w:rPr>
          <w:rFonts w:eastAsia="Times New Roman"/>
          <w:color w:val="000000"/>
        </w:rPr>
        <w:t>бош</w:t>
      </w:r>
      <w:proofErr w:type="gramEnd"/>
      <w:r w:rsidRPr="00B91F2C">
        <w:rPr>
          <w:rFonts w:eastAsia="Times New Roman"/>
          <w:color w:val="000000"/>
        </w:rPr>
        <w:t>қа шахсий ҳимоя воситаларини сақлаш, бериш, тозалаш, кимёвий тозалаш, қуритиш, ёғсизлантириш ва таъмирлашни ташкил этишни назорат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жамоа шартномасининг «Меҳнатни муҳофаза қилиш» бўлимидаги тадбирлари, меҳнатни муҳофаза қилиш бўйича келишувлар, бахтсиз ҳодисаларни келтириб чиқарган сабабларни (Н-1 шакли ҳужжатидан) бартараф этилишини, меҳнатни муҳофаза қилишга оид талабларига риоя этилиши юзасидан давлат назорати ва текширувини амалга оширувчи органлари кўрсатмалари, </w:t>
      </w:r>
      <w:proofErr w:type="gramStart"/>
      <w:r w:rsidRPr="00B91F2C">
        <w:rPr>
          <w:rFonts w:eastAsia="Times New Roman"/>
          <w:color w:val="000000"/>
        </w:rPr>
        <w:t>со</w:t>
      </w:r>
      <w:proofErr w:type="gramEnd"/>
      <w:r w:rsidRPr="00B91F2C">
        <w:rPr>
          <w:rFonts w:eastAsia="Times New Roman"/>
          <w:color w:val="000000"/>
        </w:rPr>
        <w:t>ғлом ва хавфсиз меҳнат шароитларини яратишга доир бошқа тадбирлар бажарилишини қонун ҳужжатларига мувофиқ назорат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lastRenderedPageBreak/>
        <w:t xml:space="preserve">қонун ҳужжатларда белгиланган муддатларга мувофиқ ҳужжатларни (Н-1 шаклидаги ҳужжатлар ва ишлаб чиқаришда юз берган бахтсиз ҳодисаларни текширишга доир </w:t>
      </w:r>
      <w:proofErr w:type="gramStart"/>
      <w:r w:rsidRPr="00B91F2C">
        <w:rPr>
          <w:rFonts w:eastAsia="Times New Roman"/>
          <w:color w:val="000000"/>
        </w:rPr>
        <w:t>бош</w:t>
      </w:r>
      <w:proofErr w:type="gramEnd"/>
      <w:r w:rsidRPr="00B91F2C">
        <w:rPr>
          <w:rFonts w:eastAsia="Times New Roman"/>
          <w:color w:val="000000"/>
        </w:rPr>
        <w:t>қа ҳужжатларни, иш ўринларини аттестациядан ўтказиш материалларини ва ҳоказоларни) сақлаш ташкил этилишини назорат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ташкилотда меҳнатни муҳофаза қилиш бўйича ички аудит ўтказади;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ишлаб чиқаришдаги бахтсиз ҳодисалар ва ташкилотдаги касб касалликлар текширилишини ва ҳисобга олинишини назорат қилиш;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ўз меҳнат мажбуриятларини бажараётганда олган жароҳати учун ходимга зарар ўз вақтида қопланишини назорат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ташкилотлар ва уларнинг таркибий бўлинмаларида норматив-ҳуқ</w:t>
      </w:r>
      <w:proofErr w:type="gramStart"/>
      <w:r w:rsidRPr="00B91F2C">
        <w:rPr>
          <w:rFonts w:eastAsia="Times New Roman"/>
          <w:color w:val="000000"/>
        </w:rPr>
        <w:t>у</w:t>
      </w:r>
      <w:proofErr w:type="gramEnd"/>
      <w:r w:rsidRPr="00B91F2C">
        <w:rPr>
          <w:rFonts w:eastAsia="Times New Roman"/>
          <w:color w:val="000000"/>
        </w:rPr>
        <w:t>қий ҳужжатлар ва меҳнатни муҳофаза қилиш масалалари бўйича техник жиҳатдан тартибга солиш соҳасидаги норматив ҳужжатларга риоя этиш бўйича ва бошқа назорат функцияларини амалга оширади;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3) ишлаб чиқаришда жароҳат олишнинг, касб касаллигига ва ишлаб чиқаришда орттириладиган касалликларга чалинишнинг олдини олиш ва меҳнат шарт-шароитларини яхшилаш бўйича профилактик ишларни ўтказиш ва такомиллаштириш соҳасида:</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ишлаб чиқаришда жароҳат олиш, касб касаллигига ва ишлаб чиқаришда орттириладиган </w:t>
      </w:r>
      <w:proofErr w:type="gramStart"/>
      <w:r w:rsidRPr="00B91F2C">
        <w:rPr>
          <w:rFonts w:eastAsia="Times New Roman"/>
          <w:color w:val="000000"/>
        </w:rPr>
        <w:t>бош</w:t>
      </w:r>
      <w:proofErr w:type="gramEnd"/>
      <w:r w:rsidRPr="00B91F2C">
        <w:rPr>
          <w:rFonts w:eastAsia="Times New Roman"/>
          <w:color w:val="000000"/>
        </w:rPr>
        <w:t>қа касалликларга чалиниш ҳолатини таҳлил қилади ва сабабларини аниқлайди;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хавфли ва зарарли ишлаб чиқариш омиллари параметрлари ўлчанишини ташкил этиш ва ўтказишда, асбоб-ускуналар, мосламаларнинг жароҳат етказиш хавфини баҳолашда бўлинмаларга кўмаклашади;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иш жойларидаги меҳнат шароитлари ҳолати, касб касалликларига чалиниш сабаблари ва муддатлари, шунингдек, хавфли ва зарарли ишлаб чиқариш омилларидан ҳимоя қилиш бўйича кўрилган чора-тадбирлар тўғрисида ходимларни иш берувчи номидан хабардор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бўлинмалар раҳбарлари ва ташкилотнинг бошқа хизматлари билан биргаликда ишлаб чиқаришдаги бахтсиз ҳодисаларнинг ва касб касалликларига чалинишнинг олдини олиш, меҳнат шароитларини яхшилаш тадбирларини ишлаб чиқади ҳамда уларнинг норматив-ҳуқ</w:t>
      </w:r>
      <w:proofErr w:type="gramStart"/>
      <w:r w:rsidRPr="00B91F2C">
        <w:rPr>
          <w:rFonts w:eastAsia="Times New Roman"/>
          <w:color w:val="000000"/>
        </w:rPr>
        <w:t>у</w:t>
      </w:r>
      <w:proofErr w:type="gramEnd"/>
      <w:r w:rsidRPr="00B91F2C">
        <w:rPr>
          <w:rFonts w:eastAsia="Times New Roman"/>
          <w:color w:val="000000"/>
        </w:rPr>
        <w:t>қий ҳужжатлар ва меҳнатни муҳофаза қилиш масалалари бўйича техник жиҳатдан тартибга солиш соҳасидаги норматив ҳужжатлар талабларига мувофиқлигини таъминлайди, шунингдек, режалаштирилган тадбирларни бажариш бўйича ташкилий ёрдам кўрсатади;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бўлинмалар ва тегишли хизматлар раҳбарлари билан биргаликда меҳнатни муҳофаза қилиш бўйича йўриқномалар ишлаб чиқилиши керак бўлган касблар ва ишлар турларининг </w:t>
      </w:r>
      <w:proofErr w:type="gramStart"/>
      <w:r w:rsidRPr="00B91F2C">
        <w:rPr>
          <w:rFonts w:eastAsia="Times New Roman"/>
          <w:color w:val="000000"/>
        </w:rPr>
        <w:t>р</w:t>
      </w:r>
      <w:proofErr w:type="gramEnd"/>
      <w:r w:rsidRPr="00B91F2C">
        <w:rPr>
          <w:rFonts w:eastAsia="Times New Roman"/>
          <w:color w:val="000000"/>
        </w:rPr>
        <w:t xml:space="preserve">ўйхатини тузади;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ташкилотнинг ички аудитини ўтказиш тартибини ишлаб чиқади;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таркибий бўлинмаларнинг санитария-техник ҳолатини паспортлаштиришдан ўтказиш, меҳнат шарт-шароитларини яхшилаш, меҳнатни муҳофаза қилиш комплекс режаларини ва санитария-соғломлаштириш тадбирларини ишлаб чиқиш ва бажариш ишларини ташкил этади, шунингдек, иш берувчи ва касаба уюшмалари ёки ходимларнинг </w:t>
      </w:r>
      <w:proofErr w:type="gramStart"/>
      <w:r w:rsidRPr="00B91F2C">
        <w:rPr>
          <w:rFonts w:eastAsia="Times New Roman"/>
          <w:color w:val="000000"/>
        </w:rPr>
        <w:t>бош</w:t>
      </w:r>
      <w:proofErr w:type="gramEnd"/>
      <w:r w:rsidRPr="00B91F2C">
        <w:rPr>
          <w:rFonts w:eastAsia="Times New Roman"/>
          <w:color w:val="000000"/>
        </w:rPr>
        <w:t>қа вакиллик органлари ўртасида меҳнатни муҳофаза қилишга доир битимлар ишлаб чиқишда иштирок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меҳнатни муҳофаза қилиш ҳолати мониторингини олиб боради ва </w:t>
      </w:r>
      <w:proofErr w:type="gramStart"/>
      <w:r w:rsidRPr="00B91F2C">
        <w:rPr>
          <w:rFonts w:eastAsia="Times New Roman"/>
          <w:color w:val="000000"/>
        </w:rPr>
        <w:t>у б</w:t>
      </w:r>
      <w:proofErr w:type="gramEnd"/>
      <w:r w:rsidRPr="00B91F2C">
        <w:rPr>
          <w:rFonts w:eastAsia="Times New Roman"/>
          <w:color w:val="000000"/>
        </w:rPr>
        <w:t>ўйича белгиланган шакллар ва тегишли муддатларда ҳисобот тузади;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ишлаб чиқаришда юз берган бахтсиз ҳодиса ёки касб касаллигига чалиниши натижасида ходимларнинг саломатлигига етказилган зарарни тўланиши учун ҳужжатларни тайёрлашда иштирок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ташкилотдаги бахтсиз ҳодисалар ва касб касалликларини текширишда иштирок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4) ташкилот раҳбари ва ходимларини меҳнатни муҳофаза қилиш масалалари бўйича хабардор қилиш ва маслаҳат бериш, меҳнатни муҳофаза қилиш бўйича илғор тажриба ва илмий ишланмаларни жорий этиш, меҳнатни муҳофаза қилиш масалаларини тарғиб қилиш соҳасида:</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хавфли ишлаб чиқариш омилларидан ҳимоя қилишнинг мукаммалроқ усуллари, қурилмалари ва воситаларини ишлаб чиқиш ва жорий этиш бўйича таклифлар тайёрлайди ва ташкилот раҳбариятига тақдим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 хавфсизлиги стандартлари ва меҳнатни муҳофаза қилиш бўйича илмий-амалий ишланмаларни жорий этишга доир ишларда иштирок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ходимлар учун меҳнатни муҳофаза қилиш йўриқномаларини, меҳнат хавфсизлиги стандартлари тизимини ишлаб чиқиш ва қайта кўриб чиқишда ташкилот бўлинмалари раҳбарларига услубий ёрдам кўрсатади;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lastRenderedPageBreak/>
        <w:t>5) меҳнатни муҳофаза қилиш масалалари бўйича ташкилот ходимларини ўқитиш, тайёрлаш, қайта тайёрлаш ва уларнинг малакасини ошириш тадбирларини амалга ошириш соҳасида:</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 ходимларини меҳнатни муҳофаза қилиш масалалари бўйича ўқитиш, қайта тайёрлаш ва уларнинг малакасини ошириш дастурларини ишлаб чиқади;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меҳнатни муҳофаза қилиш соҳасида малака ошириш учун юбориладиган лавозимлар </w:t>
      </w:r>
      <w:proofErr w:type="gramStart"/>
      <w:r w:rsidRPr="00B91F2C">
        <w:rPr>
          <w:rFonts w:eastAsia="Times New Roman"/>
          <w:color w:val="000000"/>
        </w:rPr>
        <w:t>р</w:t>
      </w:r>
      <w:proofErr w:type="gramEnd"/>
      <w:r w:rsidRPr="00B91F2C">
        <w:rPr>
          <w:rFonts w:eastAsia="Times New Roman"/>
          <w:color w:val="000000"/>
        </w:rPr>
        <w:t>ўйхатларини шакллантиради;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барча ишга янги қабул қилинаётган, хизмат сафарига келган ходимларни ва ўқиш ёки амалиёт учун келган талабаларни меҳнатни муҳофаза қилиш бўйича кириш йўриқномаларидан ўтказади;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аттестация ўтказувчи комиссиянинг ҳамда муҳандис-техник ходимларнинг билимини, меҳнатни муҳофаза қилиш қоидалари ва нормаларини, хавфсизлик техникаси йўриқномаларини билишини текширувчи комиссиянинг ишида иштирок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меҳнатни муҳофаза қилиш ишларига раҳбарлик қилади, меҳнатни муҳофаза қилиш масалалари тарғиб қилинишини ва кенг ёритилишини ташкил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 таркибий бўлинмаларининг қоидалар, нормалар, плакатлар ва меҳнатни муҳофаза қилишга доир </w:t>
      </w:r>
      <w:proofErr w:type="gramStart"/>
      <w:r w:rsidRPr="00B91F2C">
        <w:rPr>
          <w:rFonts w:eastAsia="Times New Roman"/>
          <w:color w:val="000000"/>
        </w:rPr>
        <w:t>бош</w:t>
      </w:r>
      <w:proofErr w:type="gramEnd"/>
      <w:r w:rsidRPr="00B91F2C">
        <w:rPr>
          <w:rFonts w:eastAsia="Times New Roman"/>
          <w:color w:val="000000"/>
        </w:rPr>
        <w:t>қа қўлланмалар билан таъминланишини ташкил этади, шунингдек, меҳнатни муҳофаза қилиш бўйича ахборот стендларини жиҳозлашда услубий ёрдам кўрсатади;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ташкилотлар ходимларини меҳнатни муҳофаза қилиш бўйича амалга киритилаётган янги қонун ҳужжатлари ва бошқа норматив-ҳуқ</w:t>
      </w:r>
      <w:proofErr w:type="gramStart"/>
      <w:r w:rsidRPr="00B91F2C">
        <w:rPr>
          <w:rFonts w:eastAsia="Times New Roman"/>
          <w:color w:val="000000"/>
        </w:rPr>
        <w:t>у</w:t>
      </w:r>
      <w:proofErr w:type="gramEnd"/>
      <w:r w:rsidRPr="00B91F2C">
        <w:rPr>
          <w:rFonts w:eastAsia="Times New Roman"/>
          <w:color w:val="000000"/>
        </w:rPr>
        <w:t>қий ҳужжатлар тўғрисида хабардор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14. Хизмат ташкилотнинг ўзига хос фаолиятига ва ташкилот раҳбарияти топшириқларига мувофиқ </w:t>
      </w:r>
      <w:proofErr w:type="gramStart"/>
      <w:r w:rsidRPr="00B91F2C">
        <w:rPr>
          <w:rFonts w:eastAsia="Times New Roman"/>
          <w:color w:val="000000"/>
        </w:rPr>
        <w:t>бош</w:t>
      </w:r>
      <w:proofErr w:type="gramEnd"/>
      <w:r w:rsidRPr="00B91F2C">
        <w:rPr>
          <w:rFonts w:eastAsia="Times New Roman"/>
          <w:color w:val="000000"/>
        </w:rPr>
        <w:t>қа функцияларни ҳам бажариши мумкин.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15. Хизмат функциялари меҳнатни муҳофаза қилиш соҳасидаги хизматлар бозорининг профессионал иштирокчилари томонидан шартнома асосида қонун ҳужжатларида белгиланган тартибда амалга оширилиши мумкин.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16. Хизматга ушбу Низомда назарда тутилмаган функцияларни юклаш тақиқланади.</w:t>
      </w:r>
    </w:p>
    <w:p w:rsidR="00B44855" w:rsidRPr="00B91F2C" w:rsidRDefault="00B44855" w:rsidP="00B44855">
      <w:pPr>
        <w:shd w:val="clear" w:color="auto" w:fill="FFFFFF"/>
        <w:jc w:val="center"/>
        <w:rPr>
          <w:rFonts w:eastAsia="Times New Roman"/>
          <w:b/>
          <w:bCs/>
          <w:color w:val="000080"/>
        </w:rPr>
      </w:pPr>
      <w:r w:rsidRPr="00B91F2C">
        <w:rPr>
          <w:rFonts w:eastAsia="Times New Roman"/>
          <w:b/>
          <w:bCs/>
          <w:color w:val="000080"/>
        </w:rPr>
        <w:t>3-боб. Хизматнинг ҳуқ</w:t>
      </w:r>
      <w:proofErr w:type="gramStart"/>
      <w:r w:rsidRPr="00B91F2C">
        <w:rPr>
          <w:rFonts w:eastAsia="Times New Roman"/>
          <w:b/>
          <w:bCs/>
          <w:color w:val="000080"/>
        </w:rPr>
        <w:t>у</w:t>
      </w:r>
      <w:proofErr w:type="gramEnd"/>
      <w:r w:rsidRPr="00B91F2C">
        <w:rPr>
          <w:rFonts w:eastAsia="Times New Roman"/>
          <w:b/>
          <w:bCs/>
          <w:color w:val="000080"/>
        </w:rPr>
        <w:t>қлари ва мажбуриятлари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17. Хизмат ходимлари қуйидаги ҳуқ</w:t>
      </w:r>
      <w:proofErr w:type="gramStart"/>
      <w:r w:rsidRPr="00B91F2C">
        <w:rPr>
          <w:rFonts w:eastAsia="Times New Roman"/>
          <w:color w:val="000000"/>
        </w:rPr>
        <w:t>у</w:t>
      </w:r>
      <w:proofErr w:type="gramEnd"/>
      <w:r w:rsidRPr="00B91F2C">
        <w:rPr>
          <w:rFonts w:eastAsia="Times New Roman"/>
          <w:color w:val="000000"/>
        </w:rPr>
        <w:t>қларга эга:</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ташкилотнинг ишлаб чиқариш, хизмат ва маиший биноларини монеликсиз бориб кўриш, ўз ваколати доирасида меҳнатни муҳофаза қилиш масалаларига доир ҳужжатларни ўрганиш;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ташкилотнинг барча таркибий бўлинмаларида меҳнат шароитларини ва меҳнат муҳофаза қилинишини текшириш ҳамда бўлинмалар раҳбарларига, ташкилотнинг </w:t>
      </w:r>
      <w:proofErr w:type="gramStart"/>
      <w:r w:rsidRPr="00B91F2C">
        <w:rPr>
          <w:rFonts w:eastAsia="Times New Roman"/>
          <w:color w:val="000000"/>
        </w:rPr>
        <w:t>бош</w:t>
      </w:r>
      <w:proofErr w:type="gramEnd"/>
      <w:r w:rsidRPr="00B91F2C">
        <w:rPr>
          <w:rFonts w:eastAsia="Times New Roman"/>
          <w:color w:val="000000"/>
        </w:rPr>
        <w:t>қа мансабдор шахсларига текширувларда аниқланган меҳнатни муҳофаза қилиш талаблари бузилишини бартараф этиш тўғрисида бажариш мажбурий бўлган кўрсатмалар бериш, уларнинг бажарилишини назорат қилиш;</w:t>
      </w:r>
    </w:p>
    <w:p w:rsidR="00B44855" w:rsidRPr="00B91F2C" w:rsidRDefault="00B44855" w:rsidP="00B44855">
      <w:pPr>
        <w:shd w:val="clear" w:color="auto" w:fill="FFFFFF"/>
        <w:ind w:firstLine="851"/>
        <w:jc w:val="both"/>
        <w:rPr>
          <w:rFonts w:eastAsia="Times New Roman"/>
          <w:color w:val="000000"/>
        </w:rPr>
      </w:pPr>
      <w:proofErr w:type="gramStart"/>
      <w:r w:rsidRPr="00B91F2C">
        <w:rPr>
          <w:rFonts w:eastAsia="Times New Roman"/>
          <w:color w:val="000000"/>
        </w:rPr>
        <w:t>бўлинмалар раҳбарларидан бундай турдаги ишни бажаришга рухсати бўлмаган, дастлабки ва даврий тиббий кўриклардан ўтмаган, меҳнатни муҳофаза қилиш бўйича йўриқнома берилмаган, ўз ишида тақдим этилган шахсий ҳимоя воситаларидан фойдаланмайдиган, шунингдек, меҳнатни муҳофаза қилиш тўғрисидаги қонун ҳужжатларини бузадиган шахсларни ишдан четлатишни талаб қилиш;</w:t>
      </w:r>
      <w:proofErr w:type="gramEnd"/>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ходимларнинг ҳаёти ва соғлиғига хавф соладиган ёки аварияга олиб келиши мумкин бўлган меҳнатни муҳофаза қилиш талаблари бузилган ҳолларда машиналар, асбоб-ускуналар ва мосламалардан фойдаланишни тақиқлаш (тўхтатиб туриш), цехларда, участкаларда, иш жойларида ишлаб чиқариш жараёнини тўхтатиш, иш берувчини </w:t>
      </w:r>
      <w:proofErr w:type="gramStart"/>
      <w:r w:rsidRPr="00B91F2C">
        <w:rPr>
          <w:rFonts w:eastAsia="Times New Roman"/>
          <w:color w:val="000000"/>
        </w:rPr>
        <w:t>бу</w:t>
      </w:r>
      <w:proofErr w:type="gramEnd"/>
      <w:r w:rsidRPr="00B91F2C">
        <w:rPr>
          <w:rFonts w:eastAsia="Times New Roman"/>
          <w:color w:val="000000"/>
        </w:rPr>
        <w:t xml:space="preserve"> ҳақда огоҳлантириш. Бунда машиналардан, асбоб-ускуналардан қайтадан фойдаланишга ва ишлаб чиқаришни қайтадан бошлашга фақат ташкилотнинг раҳбари ёки бош муҳандиси Хизматнинг хулосаси асосида рухсат бериши мумкин;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 раҳбарияти билан келишган ҳолда </w:t>
      </w:r>
      <w:proofErr w:type="gramStart"/>
      <w:r w:rsidRPr="00B91F2C">
        <w:rPr>
          <w:rFonts w:eastAsia="Times New Roman"/>
          <w:color w:val="000000"/>
        </w:rPr>
        <w:t>бош</w:t>
      </w:r>
      <w:proofErr w:type="gramEnd"/>
      <w:r w:rsidRPr="00B91F2C">
        <w:rPr>
          <w:rFonts w:eastAsia="Times New Roman"/>
          <w:color w:val="000000"/>
        </w:rPr>
        <w:t>қа таркибий бўлинмаларнинг тегишли мутахассисларини ташкилотда меҳнатни муҳофаза қилиш ҳолатини текширишга жалб қилиш;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 таркибий бўлинмаларининг раҳбарларидан меҳнатни муҳофаза қилиш масалаларига доир зарур маълумот, ахборот ва материалларни сўраш ва олиш</w:t>
      </w:r>
      <w:proofErr w:type="gramStart"/>
      <w:r w:rsidRPr="00B91F2C">
        <w:rPr>
          <w:rFonts w:eastAsia="Times New Roman"/>
          <w:color w:val="000000"/>
        </w:rPr>
        <w:t>,м</w:t>
      </w:r>
      <w:proofErr w:type="gramEnd"/>
      <w:r w:rsidRPr="00B91F2C">
        <w:rPr>
          <w:rFonts w:eastAsia="Times New Roman"/>
          <w:color w:val="000000"/>
        </w:rPr>
        <w:t>еҳнатни муҳофаза қилиш қоидалари ва нормаларини бузган, хавфсиз меҳнат усулларини қўллашга доир йўриқномаларга риоя қилмаган шахслардан ёзма тушунтиришлар талаб қилиш;</w:t>
      </w:r>
    </w:p>
    <w:p w:rsidR="00B44855" w:rsidRPr="00B91F2C" w:rsidRDefault="00B44855" w:rsidP="00B44855">
      <w:pPr>
        <w:shd w:val="clear" w:color="auto" w:fill="FFFFFF"/>
        <w:ind w:firstLine="851"/>
        <w:jc w:val="both"/>
        <w:rPr>
          <w:rFonts w:eastAsia="Times New Roman"/>
          <w:color w:val="000000"/>
        </w:rPr>
      </w:pPr>
      <w:proofErr w:type="gramStart"/>
      <w:r w:rsidRPr="00B91F2C">
        <w:rPr>
          <w:rFonts w:eastAsia="Times New Roman"/>
          <w:color w:val="000000"/>
        </w:rPr>
        <w:t>со</w:t>
      </w:r>
      <w:proofErr w:type="gramEnd"/>
      <w:r w:rsidRPr="00B91F2C">
        <w:rPr>
          <w:rFonts w:eastAsia="Times New Roman"/>
          <w:color w:val="000000"/>
        </w:rPr>
        <w:t xml:space="preserve">ғлом ва хавфсиз меҳнат шароитлари яратиш бўйича фаол иш олиб борган айрим ходимларни рағбатлантириш, меҳнатни муҳофаза қилиш қоидалари ва нормалари, хавфсиз </w:t>
      </w:r>
      <w:r w:rsidRPr="00B91F2C">
        <w:rPr>
          <w:rFonts w:eastAsia="Times New Roman"/>
          <w:color w:val="000000"/>
        </w:rPr>
        <w:lastRenderedPageBreak/>
        <w:t>меҳнат усулларига доир йўриқномалар бузилишида айбдор бўлган шахсларни белгиланган тартибда жавобгарликка тортиш тўғрисида ташкилот раҳбариятига таклифлар киритиш;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ташкилотнинг таркибий бўлинмаларидан маълумотномалар, маълумотлар, ҳисоботлар </w:t>
      </w:r>
      <w:proofErr w:type="gramStart"/>
      <w:r w:rsidRPr="00B91F2C">
        <w:rPr>
          <w:rFonts w:eastAsia="Times New Roman"/>
          <w:color w:val="000000"/>
        </w:rPr>
        <w:t>ва ўз</w:t>
      </w:r>
      <w:proofErr w:type="gramEnd"/>
      <w:r w:rsidRPr="00B91F2C">
        <w:rPr>
          <w:rFonts w:eastAsia="Times New Roman"/>
          <w:color w:val="000000"/>
        </w:rPr>
        <w:t xml:space="preserve"> фаолиятини амалга ошириш ҳамда назорат функцияларини бажариш учун зарур бўлган бошқа ахборотлар тақдим этилишини талаб қилиш;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меҳнатни муҳофаза қилишни техник тартибга солиш соҳасидаги қонун ҳужжатлари ва норматив ҳужжатлар талаблари бузилиши юзасидан меҳнатни муҳофаза қилиш соҳасида махсус ваколатли давлат органига мурожаат қилиш.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қонун ҳужжатларига мувофиқ бошқа ҳуқ</w:t>
      </w:r>
      <w:proofErr w:type="gramStart"/>
      <w:r w:rsidRPr="00B91F2C">
        <w:rPr>
          <w:rFonts w:eastAsia="Times New Roman"/>
          <w:color w:val="000000"/>
        </w:rPr>
        <w:t>у</w:t>
      </w:r>
      <w:proofErr w:type="gramEnd"/>
      <w:r w:rsidRPr="00B91F2C">
        <w:rPr>
          <w:rFonts w:eastAsia="Times New Roman"/>
          <w:color w:val="000000"/>
        </w:rPr>
        <w:t>қларга ҳам эга бўлиши мумкин.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18. Хизмат ходимлари: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ушбу Низом ва </w:t>
      </w:r>
      <w:proofErr w:type="gramStart"/>
      <w:r w:rsidRPr="00B91F2C">
        <w:rPr>
          <w:rFonts w:eastAsia="Times New Roman"/>
          <w:color w:val="000000"/>
        </w:rPr>
        <w:t>бош</w:t>
      </w:r>
      <w:proofErr w:type="gramEnd"/>
      <w:r w:rsidRPr="00B91F2C">
        <w:rPr>
          <w:rFonts w:eastAsia="Times New Roman"/>
          <w:color w:val="000000"/>
        </w:rPr>
        <w:t>қа қонун ҳужжатларига мувофиқ ўз зиммасига юкланган вазифалар ва функцияларни зарур тарзда ва самарали бажариши;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ташкилотда ва унинг тузилмасига кирадиган бўлинмаларда меҳнатни муҳофаза қилиш тўғрисидаги қонун ҳужжатлари бузилганлиги тўғрисида раҳбариятга дарҳол </w:t>
      </w:r>
      <w:proofErr w:type="gramStart"/>
      <w:r w:rsidRPr="00B91F2C">
        <w:rPr>
          <w:rFonts w:eastAsia="Times New Roman"/>
          <w:color w:val="000000"/>
        </w:rPr>
        <w:t>хабар</w:t>
      </w:r>
      <w:proofErr w:type="gramEnd"/>
      <w:r w:rsidRPr="00B91F2C">
        <w:rPr>
          <w:rFonts w:eastAsia="Times New Roman"/>
          <w:color w:val="000000"/>
        </w:rPr>
        <w:t xml:space="preserve"> бериши;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ташкилотда Хизмат фаолиятига доир ҳужжатлар ва </w:t>
      </w:r>
      <w:proofErr w:type="gramStart"/>
      <w:r w:rsidRPr="00B91F2C">
        <w:rPr>
          <w:rFonts w:eastAsia="Times New Roman"/>
          <w:color w:val="000000"/>
        </w:rPr>
        <w:t>бош</w:t>
      </w:r>
      <w:proofErr w:type="gramEnd"/>
      <w:r w:rsidRPr="00B91F2C">
        <w:rPr>
          <w:rFonts w:eastAsia="Times New Roman"/>
          <w:color w:val="000000"/>
        </w:rPr>
        <w:t>қа маълумотларни меҳнатни муҳофаза қилиш соҳасидаги махсус ваколатли давлат органига тақдим этиши;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белгиланган тартибда ва муддатларда малака ошириши ва аттестациядан ўтиши шарт.</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Хизмат қонун ҳужжатларига мувофиқ </w:t>
      </w:r>
      <w:proofErr w:type="gramStart"/>
      <w:r w:rsidRPr="00B91F2C">
        <w:rPr>
          <w:rFonts w:eastAsia="Times New Roman"/>
          <w:color w:val="000000"/>
        </w:rPr>
        <w:t>бош</w:t>
      </w:r>
      <w:proofErr w:type="gramEnd"/>
      <w:r w:rsidRPr="00B91F2C">
        <w:rPr>
          <w:rFonts w:eastAsia="Times New Roman"/>
          <w:color w:val="000000"/>
        </w:rPr>
        <w:t>қа мажбуриятларга ҳам эга бўлиши мумкин.</w:t>
      </w:r>
    </w:p>
    <w:p w:rsidR="00B44855" w:rsidRPr="00B91F2C" w:rsidRDefault="00B44855" w:rsidP="00B44855">
      <w:pPr>
        <w:shd w:val="clear" w:color="auto" w:fill="FFFFFF"/>
        <w:jc w:val="center"/>
        <w:rPr>
          <w:rFonts w:eastAsia="Times New Roman"/>
          <w:b/>
          <w:bCs/>
          <w:color w:val="000080"/>
        </w:rPr>
      </w:pPr>
      <w:r w:rsidRPr="00B91F2C">
        <w:rPr>
          <w:rFonts w:eastAsia="Times New Roman"/>
          <w:b/>
          <w:bCs/>
          <w:color w:val="000080"/>
        </w:rPr>
        <w:t xml:space="preserve">4-боб. Ташкилот раҳбарининг ва Хизмат ходимларининг фаолиятни ташкил этиш бўйича мажбуриятлари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19. Иш берувчи (ташкилот раҳбари):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мазкур Низомда белгиланган ҳолларда ва тартибда Хизматни ташкил этиши;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ходимлари ўз ваколатлари ва функцияларини бажариши учун зарур бўлган шароитларни яратиб бериши;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Хизмат ходимларининг иш жойларини алоҳида хонада ташкил этиши, иш хусусиятларини ҳисобга олиб, замонавий идора техникаси, хавфли ва зарарли ишлаб чиқариш омилларини тезкор назорат қилувчи зарур асбоблар, техник </w:t>
      </w:r>
      <w:proofErr w:type="gramStart"/>
      <w:r w:rsidRPr="00B91F2C">
        <w:rPr>
          <w:rFonts w:eastAsia="Times New Roman"/>
          <w:color w:val="000000"/>
        </w:rPr>
        <w:t>ало</w:t>
      </w:r>
      <w:proofErr w:type="gramEnd"/>
      <w:r w:rsidRPr="00B91F2C">
        <w:rPr>
          <w:rFonts w:eastAsia="Times New Roman"/>
          <w:color w:val="000000"/>
        </w:rPr>
        <w:t>қа воситалари билан таъминлаши ва ташриф буюрувчиларни қабул қилиш учун жиҳозлаши;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функцияларини амалга ошириш учун (ўқитиш, йўл-йўриқ бериш, семинарлар, маърузалар, кўргазмалар ўтказиш) меҳнатни муҳофаза қилишга оид зарур норматив ҳуқ</w:t>
      </w:r>
      <w:proofErr w:type="gramStart"/>
      <w:r w:rsidRPr="00B91F2C">
        <w:rPr>
          <w:rFonts w:eastAsia="Times New Roman"/>
          <w:color w:val="000000"/>
        </w:rPr>
        <w:t>у</w:t>
      </w:r>
      <w:proofErr w:type="gramEnd"/>
      <w:r w:rsidRPr="00B91F2C">
        <w:rPr>
          <w:rFonts w:eastAsia="Times New Roman"/>
          <w:color w:val="000000"/>
        </w:rPr>
        <w:t>қий адабиётлар ва маълумотномалар билан жиҳозланган меҳнатни муҳофаза қилиш бўйича хонасини ташкил этиши;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ходимлари учун меҳнатни муҳофаза қилиш талаблари юзасидан мунтазам малака оширишини ва билимларини текширишни ташкил этиши;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қонун ҳужжатлари ва мазкур Низом талабларига мувофиқ ходимлар қайта тайёрлаш ва малака ошириш курсларидан ўтишини таъминлаши, ўқиш даврида уларнинг ўртача иш ҳақини сақ</w:t>
      </w:r>
      <w:proofErr w:type="gramStart"/>
      <w:r w:rsidRPr="00B91F2C">
        <w:rPr>
          <w:rFonts w:eastAsia="Times New Roman"/>
          <w:color w:val="000000"/>
        </w:rPr>
        <w:t>лаб</w:t>
      </w:r>
      <w:proofErr w:type="gramEnd"/>
      <w:r w:rsidRPr="00B91F2C">
        <w:rPr>
          <w:rFonts w:eastAsia="Times New Roman"/>
          <w:color w:val="000000"/>
        </w:rPr>
        <w:t xml:space="preserve"> қолиши;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меҳнатни муҳофаза қилиш соҳасида ходимларни қайта тайёрлаш ва малакасини оширишга жамоа келишуви, жамоа шартномаси ва </w:t>
      </w:r>
      <w:proofErr w:type="gramStart"/>
      <w:r w:rsidRPr="00B91F2C">
        <w:rPr>
          <w:rFonts w:eastAsia="Times New Roman"/>
          <w:color w:val="000000"/>
        </w:rPr>
        <w:t>бош</w:t>
      </w:r>
      <w:proofErr w:type="gramEnd"/>
      <w:r w:rsidRPr="00B91F2C">
        <w:rPr>
          <w:rFonts w:eastAsia="Times New Roman"/>
          <w:color w:val="000000"/>
        </w:rPr>
        <w:t>қа локал норматив ҳужжатда белгиланадиган миқдорда зарур маблағларни ажратиши мажбурдир.</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ходимлари меҳнатни муҳофаза қилиш соҳасида ходимларни тайёрлаш, қайта тайёрлаш ва уларнинг малакасини ошириш борасида чиқимдор бўлмайдилар.</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20. Хизматнинг бошлиғи: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Хизматга раҳбарлик қилади, хизматнинг ишини режалаштиради ва ташкил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ходимларининг лавозим йўриқномаларини ишлаб чиқади;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Хизматга юкланган вазифалар ва функцияларининг самарали ҳамда сифатли бажарилиши учун шахсан жавобгардир, ҳисобот тақдим этилиши учун жавоб беради;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ташкилотда меҳнатни муҳофаза қилиш бўйича таркибий бўлинмаларининг ишларни мувофиқлаштиради;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ваколатига кирадиган масалалар юзасидан тақдим этилган ҳужжатлар, хатлар, таклифлар, аризаларни ўз вақтида кўриб чиқилишини таъминлайди;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Хизматга кадрларни танлаш ва жой-жойига қўйиш, ўрнак кўрсатган ходимларни рағбатлантириш ёки ўз вазифаларини лозим даражада бажармаган ходимларга нисбатан интизомий жазо чораларини қўллаш тўғрисида иш берувчига таклифлар тақдим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lastRenderedPageBreak/>
        <w:t>меҳнатни муҳофаза қилишга оид талабларига риоя этилиши юзасидан давлат назорати ва текширувини амалга оширувчи органларига меҳнатни муҳофаза қилиш масалалари бўйича маълумот, ахборот, материаллар тақдим этилишини таъминлайди.</w:t>
      </w:r>
    </w:p>
    <w:p w:rsidR="00B44855" w:rsidRPr="00B91F2C" w:rsidRDefault="00B44855" w:rsidP="00B44855">
      <w:pPr>
        <w:shd w:val="clear" w:color="auto" w:fill="FFFFFF"/>
        <w:jc w:val="center"/>
        <w:rPr>
          <w:rFonts w:eastAsia="Times New Roman"/>
          <w:b/>
          <w:bCs/>
          <w:color w:val="000080"/>
        </w:rPr>
      </w:pPr>
      <w:r w:rsidRPr="00B91F2C">
        <w:rPr>
          <w:rFonts w:eastAsia="Times New Roman"/>
          <w:b/>
          <w:bCs/>
          <w:color w:val="000080"/>
        </w:rPr>
        <w:t>5-боб. Хизмат раҳбарига ва мутахассисларига қўйиладиган талаблар</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21. Хизмат тузилмаси ва Хизмат ходимларининг сони ташкилотда ишлаётган ходимларнинг сони, меҳнат шароитлари хусусияти, касбга оид хавф-хатар синфи ва </w:t>
      </w:r>
      <w:proofErr w:type="gramStart"/>
      <w:r w:rsidRPr="00B91F2C">
        <w:rPr>
          <w:rFonts w:eastAsia="Times New Roman"/>
          <w:color w:val="000000"/>
        </w:rPr>
        <w:t>бош</w:t>
      </w:r>
      <w:proofErr w:type="gramEnd"/>
      <w:r w:rsidRPr="00B91F2C">
        <w:rPr>
          <w:rFonts w:eastAsia="Times New Roman"/>
          <w:color w:val="000000"/>
        </w:rPr>
        <w:t>қа омилларга қараб ташкилот раҳбари томонидан мазкур Низомнинг</w:t>
      </w:r>
      <w:hyperlink r:id="rId11" w:history="1">
        <w:r w:rsidRPr="00B91F2C">
          <w:rPr>
            <w:rFonts w:eastAsia="Times New Roman"/>
            <w:color w:val="008080"/>
          </w:rPr>
          <w:t xml:space="preserve"> 2-иловасига </w:t>
        </w:r>
      </w:hyperlink>
      <w:r w:rsidRPr="00B91F2C">
        <w:rPr>
          <w:rFonts w:eastAsia="Times New Roman"/>
          <w:color w:val="000000"/>
        </w:rPr>
        <w:t xml:space="preserve">мувофиқ белгиланиши лозим.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22. Хизмат бошлиғи лавозимига олий муҳандислик-техник маълумотга, ихтисослиги бўйича камида уч йиллик иш стажига ва қонун ҳужжатларида белгиланган тартибда бериладиган меҳнатни муҳофаза қилиш бўйича мутахассис малака сертификатига эга бўлган шахслар тайинланади.</w:t>
      </w:r>
    </w:p>
    <w:p w:rsidR="00B44855" w:rsidRPr="00B91F2C" w:rsidRDefault="00B44855" w:rsidP="00B44855">
      <w:pPr>
        <w:shd w:val="clear" w:color="auto" w:fill="FFFFFF"/>
        <w:ind w:firstLine="851"/>
        <w:jc w:val="both"/>
        <w:rPr>
          <w:rFonts w:eastAsia="Times New Roman"/>
          <w:color w:val="000000"/>
        </w:rPr>
      </w:pPr>
      <w:proofErr w:type="gramStart"/>
      <w:r w:rsidRPr="00B91F2C">
        <w:rPr>
          <w:rFonts w:eastAsia="Times New Roman"/>
          <w:color w:val="000000"/>
        </w:rPr>
        <w:t>Республика даражасидаги ташкилотларнинг Хизмат бошлиғи (меҳнатни муҳофаза қилиш бўйича муҳандислар), меҳнатни муҳофаза қилиш бўйича мутахассислари Ўзбекистон Республикаси Бандлик ва меҳнат муносабатлари вазирлиги билан келишган ҳолда лавозимга тайинланади ва лавозимдан озод этилади ҳамда Ўзбекистон Республикаси Бандлик ва меҳнат муносабатлари вазирлигига ҳисобот беради.</w:t>
      </w:r>
      <w:proofErr w:type="gramEnd"/>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23. Хизмат бошлиғи лавозимига (кичик тадбиркорлик субъектларидан ташқари) олий муҳандислик-техник маълумотга, ихтисослиги бўйича камида уч йиллик иш стажига ва қонун ҳужжатларида белгиланган тартибда бериладиган меҳнатни муҳофаза қилиш бўйича мутахассис малакаси сертификатига эга шахс тайинланади.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Хизмат бошлиғи, меҳнатни муҳофаза қилиш бўйича мутахассислари, ҳудудий даражадаги ташкилотнинг меҳнатни муҳофаза қилиш бўйича муҳандиси ҳудудий бандлик органлари билан келишган ҳолда лавозимга тайинланади ва лавозимдан озод этилади, ҳудудий бандлик бошқармасига ҳисобот беради.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24. Хизмат мутахассислари ёки меҳнатни муҳофаза қилиш бўйича мутахассис лавозимига (лавозим жорий этилганда) иш стажидан қатъи назар олий муҳандислик-техник маълумотга эга шахслар тайинланади.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Ҳудудий даражадаги Хизматнинг мутахассислари ҳудудий бандлик органлари билан келишган ҳолда лавозимга тайинланади ва лавозимдан озод этилади.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25. Хизмат ходими лавозимига қабул қилишда номзод билан суҳбат ўтказилади.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Номзод билан суҳбат ташкилотнинг бевосита раҳбари томонидан имзоланган тақдимнома бўлса, ў</w:t>
      </w:r>
      <w:proofErr w:type="gramStart"/>
      <w:r w:rsidRPr="00B91F2C">
        <w:rPr>
          <w:rFonts w:eastAsia="Times New Roman"/>
          <w:color w:val="000000"/>
        </w:rPr>
        <w:t>н иш</w:t>
      </w:r>
      <w:proofErr w:type="gramEnd"/>
      <w:r w:rsidRPr="00B91F2C">
        <w:rPr>
          <w:rFonts w:eastAsia="Times New Roman"/>
          <w:color w:val="000000"/>
        </w:rPr>
        <w:t xml:space="preserve"> куни мобайнида ўтказилади.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26. Ўзбекистон Республикаси Бандлик ва меҳнат муносабатлари вазирлигида суҳбат ушбу </w:t>
      </w:r>
      <w:proofErr w:type="gramStart"/>
      <w:r w:rsidRPr="00B91F2C">
        <w:rPr>
          <w:rFonts w:eastAsia="Times New Roman"/>
          <w:color w:val="000000"/>
        </w:rPr>
        <w:t>со</w:t>
      </w:r>
      <w:proofErr w:type="gramEnd"/>
      <w:r w:rsidRPr="00B91F2C">
        <w:rPr>
          <w:rFonts w:eastAsia="Times New Roman"/>
          <w:color w:val="000000"/>
        </w:rPr>
        <w:t>ҳага жавобгар вазир ўринбосари, давлат меҳнат инспекцияси бошлиғи ўринбосари — меҳнатни муҳофаза қилиш бўйича бош давлат техник инспектори, меҳнат шароитлари бўйича бош давлат эксперти томонидан ўтказилади.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Қорақалпоғистон Республикаси Бандлик ва меҳнат муносабатлари вазирлигида вазир, вазирнинг биринчи ўринбосари, давлат меҳнат инспекцияси бошлиғининг ўринбосари — меҳнатни муҳофаза қилиш бўйича бош давлат техник инспектори томонидан ўтказилади.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Вилоятлар ва Тошкент шаҳар бандлик бош </w:t>
      </w:r>
      <w:proofErr w:type="gramStart"/>
      <w:r w:rsidRPr="00B91F2C">
        <w:rPr>
          <w:rFonts w:eastAsia="Times New Roman"/>
          <w:color w:val="000000"/>
        </w:rPr>
        <w:t>бош</w:t>
      </w:r>
      <w:proofErr w:type="gramEnd"/>
      <w:r w:rsidRPr="00B91F2C">
        <w:rPr>
          <w:rFonts w:eastAsia="Times New Roman"/>
          <w:color w:val="000000"/>
        </w:rPr>
        <w:t>қармаларида суҳбат бошқарма бошлиғи, бошқарма бошлиғининг биринчи ўринбосари, давлат меҳнат инспекцияси бошлиғининг ўринбосари — меҳнатни муҳофаза қилиш бўйича бош давлат техник инспектори томонидан ўтказилади.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27. Суҳбат якунлари бўйича масъул орган уч иш куни мобайнида номзод суҳбатдан ўтгани ёки ўта </w:t>
      </w:r>
      <w:proofErr w:type="gramStart"/>
      <w:r w:rsidRPr="00B91F2C">
        <w:rPr>
          <w:rFonts w:eastAsia="Times New Roman"/>
          <w:color w:val="000000"/>
        </w:rPr>
        <w:t>олмагани</w:t>
      </w:r>
      <w:proofErr w:type="gramEnd"/>
      <w:r w:rsidRPr="00B91F2C">
        <w:rPr>
          <w:rFonts w:eastAsia="Times New Roman"/>
          <w:color w:val="000000"/>
        </w:rPr>
        <w:t xml:space="preserve"> ҳақида ташкилотни хабардор қилади.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28. Ушбу Низомнинг </w:t>
      </w:r>
      <w:hyperlink r:id="rId12" w:history="1">
        <w:r w:rsidRPr="00B91F2C">
          <w:rPr>
            <w:rFonts w:eastAsia="Times New Roman"/>
            <w:color w:val="008080"/>
          </w:rPr>
          <w:t xml:space="preserve">22 — 24-бандларида </w:t>
        </w:r>
      </w:hyperlink>
      <w:r w:rsidRPr="00B91F2C">
        <w:rPr>
          <w:rFonts w:eastAsia="Times New Roman"/>
          <w:color w:val="000000"/>
        </w:rPr>
        <w:t>кўрсатилган шахслар лавозимга тайинланса, Ўзбекистон Республикаси Бандлик ва меҳнат муносабатлари вазирлиги ҳузуридаги Республика меҳнат органлари малакасини ошириш курсларида қонун ҳужжатларида белгиланган тартибда меҳнатни муҳофаза қилиш соҳасида қайта тайёрланиши ёки малакаси оширилиши керак.</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Давлат ва хўжалик бошқаруви органлари, маҳаллий ижро этувчи ҳокимият органлари ва ташкилотларнинг Хизмати ходимлари уч йилда камида бир марта Ўзбекистон Республикаси Бандлик ва меҳнат муносабатлари вазирлиги ҳузуридаги Республика меҳнат органлари малакасини ошириш курсларида қонун ҳужжатларида белгиланган тартибда малака оширади.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lastRenderedPageBreak/>
        <w:t xml:space="preserve">29. Давлат ва хўжалик бошқаруви органлари, маҳаллий давлат ҳокимияти органлари ва ташкилотларнинг Хизмати ходими сифатидаги иш стажи бошқа органларга ёки ташкилотларга ишга ўтганида профессионаллик тоифаси учун устамалар ва узоқ муддат узлуксиз хизмати учун қўшимча ҳақлар ёзиш </w:t>
      </w:r>
      <w:proofErr w:type="gramStart"/>
      <w:r w:rsidRPr="00B91F2C">
        <w:rPr>
          <w:rFonts w:eastAsia="Times New Roman"/>
          <w:color w:val="000000"/>
        </w:rPr>
        <w:t>ва т</w:t>
      </w:r>
      <w:proofErr w:type="gramEnd"/>
      <w:r w:rsidRPr="00B91F2C">
        <w:rPr>
          <w:rFonts w:eastAsia="Times New Roman"/>
          <w:color w:val="000000"/>
        </w:rPr>
        <w:t>ўлаш учун иш стажига ёзилади.</w:t>
      </w:r>
    </w:p>
    <w:p w:rsidR="00B44855" w:rsidRPr="00B91F2C" w:rsidRDefault="00B44855" w:rsidP="00B44855">
      <w:pPr>
        <w:shd w:val="clear" w:color="auto" w:fill="FFFFFF"/>
        <w:jc w:val="center"/>
        <w:rPr>
          <w:rFonts w:eastAsia="Times New Roman"/>
          <w:b/>
          <w:bCs/>
          <w:color w:val="000080"/>
        </w:rPr>
      </w:pPr>
      <w:r w:rsidRPr="00B91F2C">
        <w:rPr>
          <w:rFonts w:eastAsia="Times New Roman"/>
          <w:b/>
          <w:bCs/>
          <w:color w:val="000080"/>
        </w:rPr>
        <w:t xml:space="preserve">6-боб. Якунловчи қоидалар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30. Хизмат ходимлари ўз вазифалари ва функцияларини бажармаганлиги ёки зарур тарзда бажармаганлиги учун қонун ҳужжатларига мувофиқ жавобгарликка тортилади.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31. Хизмат мутахассислари барчанинг манфаатларини ифодалаш ва ҳимоя қилиш мақсадида қонун ҳужжатларида белгиланган тартибда жамоат бирлашмаларини ташкил этиши мумкин.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32. Ушбу Низом талабларига риоя этилиши устидан назорат қилиш меҳнатни муҳофаза қилиш соҳасидаги махсус ваколатли давлат органи ва унинг ҳудудий органлари томонидан амалга оширилади. </w:t>
      </w:r>
    </w:p>
    <w:p w:rsidR="00B44855" w:rsidRDefault="00B44855" w:rsidP="00B44855">
      <w:pPr>
        <w:shd w:val="clear" w:color="auto" w:fill="FFFFFF"/>
        <w:ind w:firstLine="851"/>
        <w:jc w:val="both"/>
        <w:rPr>
          <w:rFonts w:eastAsia="Times New Roman"/>
          <w:color w:val="000000"/>
          <w:lang w:val="uz-Cyrl-UZ"/>
        </w:rPr>
      </w:pPr>
      <w:r w:rsidRPr="00B91F2C">
        <w:rPr>
          <w:rFonts w:eastAsia="Times New Roman"/>
          <w:color w:val="000000"/>
        </w:rPr>
        <w:t xml:space="preserve">33. Меҳнатни муҳофаза қилиш соҳасидаги махсус ваколатли давлат органи ва унинг ҳудудий органлари ўз ваколати доирасида меҳнатни муҳофаза қилиш хизматлари ва </w:t>
      </w:r>
      <w:proofErr w:type="gramStart"/>
      <w:r w:rsidRPr="00B91F2C">
        <w:rPr>
          <w:rFonts w:eastAsia="Times New Roman"/>
          <w:color w:val="000000"/>
        </w:rPr>
        <w:t>бош</w:t>
      </w:r>
      <w:proofErr w:type="gramEnd"/>
      <w:r w:rsidRPr="00B91F2C">
        <w:rPr>
          <w:rFonts w:eastAsia="Times New Roman"/>
          <w:color w:val="000000"/>
        </w:rPr>
        <w:t>қа мансабдор шахслар томонидан ушбу Низом ва хизматларнинг фаолиятини тартибга соладиган бошқа қонун ҳужжатлари бузилишини бартараф этишга қаратилган чоралар кўради.</w:t>
      </w: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Default="006D1210" w:rsidP="00B44855">
      <w:pPr>
        <w:shd w:val="clear" w:color="auto" w:fill="FFFFFF"/>
        <w:ind w:firstLine="851"/>
        <w:jc w:val="both"/>
        <w:rPr>
          <w:rFonts w:eastAsia="Times New Roman"/>
          <w:color w:val="000000"/>
          <w:lang w:val="uz-Cyrl-UZ"/>
        </w:rPr>
      </w:pPr>
    </w:p>
    <w:p w:rsidR="006D1210" w:rsidRPr="006D1210" w:rsidRDefault="006D1210" w:rsidP="00B44855">
      <w:pPr>
        <w:shd w:val="clear" w:color="auto" w:fill="FFFFFF"/>
        <w:ind w:firstLine="851"/>
        <w:jc w:val="both"/>
        <w:rPr>
          <w:rFonts w:eastAsia="Times New Roman"/>
          <w:color w:val="000000"/>
          <w:lang w:val="uz-Cyrl-UZ"/>
        </w:rPr>
      </w:pPr>
    </w:p>
    <w:p w:rsidR="006D1210" w:rsidRPr="006D1210" w:rsidRDefault="00B44855" w:rsidP="00B44855">
      <w:pPr>
        <w:shd w:val="clear" w:color="auto" w:fill="FFFFFF"/>
        <w:jc w:val="center"/>
        <w:rPr>
          <w:rFonts w:eastAsia="Times New Roman"/>
          <w:color w:val="000080"/>
          <w:lang w:val="uz-Cyrl-UZ"/>
        </w:rPr>
      </w:pPr>
      <w:r w:rsidRPr="006D1210">
        <w:rPr>
          <w:rFonts w:eastAsia="Times New Roman"/>
          <w:color w:val="000080"/>
          <w:lang w:val="uz-Cyrl-UZ"/>
        </w:rPr>
        <w:lastRenderedPageBreak/>
        <w:t xml:space="preserve">Ташкилотларда меҳнатни муҳофаза қилиш хизматини яратиш ва фаолиятини ташкил этиш тартиби тўғрисидаги </w:t>
      </w:r>
      <w:hyperlink r:id="rId13" w:history="1">
        <w:r w:rsidRPr="006D1210">
          <w:rPr>
            <w:rFonts w:eastAsia="Times New Roman"/>
            <w:color w:val="008080"/>
            <w:lang w:val="uz-Cyrl-UZ"/>
          </w:rPr>
          <w:t xml:space="preserve">низомга </w:t>
        </w:r>
        <w:r w:rsidRPr="006D1210">
          <w:rPr>
            <w:rFonts w:eastAsia="Times New Roman"/>
            <w:color w:val="008080"/>
            <w:lang w:val="uz-Cyrl-UZ"/>
          </w:rPr>
          <w:br/>
        </w:r>
      </w:hyperlink>
      <w:r w:rsidRPr="006D1210">
        <w:rPr>
          <w:rFonts w:eastAsia="Times New Roman"/>
          <w:color w:val="000080"/>
          <w:lang w:val="uz-Cyrl-UZ"/>
        </w:rPr>
        <w:t>1-ИЛОВА</w:t>
      </w:r>
    </w:p>
    <w:p w:rsidR="006D1210" w:rsidRPr="006D1210" w:rsidRDefault="00B44855" w:rsidP="00B44855">
      <w:pPr>
        <w:shd w:val="clear" w:color="auto" w:fill="FFFFFF"/>
        <w:jc w:val="center"/>
        <w:rPr>
          <w:rFonts w:eastAsia="Times New Roman"/>
          <w:b/>
          <w:bCs/>
          <w:color w:val="000080"/>
          <w:lang w:val="uz-Cyrl-UZ"/>
        </w:rPr>
      </w:pPr>
      <w:r w:rsidRPr="00B91F2C">
        <w:rPr>
          <w:rFonts w:eastAsia="Times New Roman"/>
          <w:b/>
          <w:bCs/>
          <w:color w:val="000080"/>
        </w:rPr>
        <w:t>Ташкилотларда меҳнатни муҳофаза қилиш хизматлари сони нормативлари</w:t>
      </w:r>
    </w:p>
    <w:tbl>
      <w:tblPr>
        <w:tblW w:w="5000" w:type="pct"/>
        <w:shd w:val="clear" w:color="auto" w:fill="FFFFFF"/>
        <w:tblCellMar>
          <w:left w:w="0" w:type="dxa"/>
          <w:right w:w="0" w:type="dxa"/>
        </w:tblCellMar>
        <w:tblLook w:val="04A0"/>
      </w:tblPr>
      <w:tblGrid>
        <w:gridCol w:w="623"/>
        <w:gridCol w:w="5814"/>
        <w:gridCol w:w="3843"/>
      </w:tblGrid>
      <w:tr w:rsidR="00B44855" w:rsidRPr="00B91F2C" w:rsidTr="00805BB5">
        <w:trPr>
          <w:trHeight w:val="70"/>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spacing w:line="70" w:lineRule="atLeast"/>
              <w:jc w:val="center"/>
            </w:pPr>
            <w:r w:rsidRPr="00B91F2C">
              <w:rPr>
                <w:b/>
                <w:bCs/>
              </w:rPr>
              <w:t>Т/</w:t>
            </w:r>
            <w:proofErr w:type="gramStart"/>
            <w:r w:rsidRPr="00B91F2C">
              <w:rPr>
                <w:b/>
                <w:bCs/>
              </w:rPr>
              <w:t>р</w:t>
            </w:r>
            <w:proofErr w:type="gramEnd"/>
          </w:p>
        </w:tc>
        <w:tc>
          <w:tcPr>
            <w:tcW w:w="2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spacing w:line="70" w:lineRule="atLeast"/>
              <w:jc w:val="center"/>
            </w:pPr>
            <w:r w:rsidRPr="00B91F2C">
              <w:rPr>
                <w:b/>
                <w:bCs/>
              </w:rPr>
              <w:t>Меҳнатни муҳофаза қилиш хизмати номлари</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spacing w:line="70" w:lineRule="atLeast"/>
              <w:jc w:val="center"/>
            </w:pPr>
            <w:r w:rsidRPr="00B91F2C">
              <w:rPr>
                <w:b/>
                <w:bCs/>
              </w:rPr>
              <w:t>Белгиланган штат бирлиги</w:t>
            </w:r>
          </w:p>
        </w:tc>
      </w:tr>
      <w:tr w:rsidR="00B44855" w:rsidRPr="00B91F2C" w:rsidTr="00805BB5">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1.</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r w:rsidRPr="00B91F2C">
              <w:t>Меҳнатни муҳофаза қилиш хизмати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9 ва ундан ортиқ киши</w:t>
            </w:r>
            <w:hyperlink r:id="rId14" w:history="1">
              <w:r w:rsidRPr="00B91F2C">
                <w:rPr>
                  <w:color w:val="008080"/>
                </w:rPr>
                <w:t>*</w:t>
              </w:r>
            </w:hyperlink>
          </w:p>
        </w:tc>
      </w:tr>
      <w:tr w:rsidR="00B44855" w:rsidRPr="00B91F2C" w:rsidTr="00805BB5">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2.</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r w:rsidRPr="00B91F2C">
              <w:t>Меҳнатни муҳофаза қилиш бошқармаси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6 — 8</w:t>
            </w:r>
          </w:p>
        </w:tc>
      </w:tr>
      <w:tr w:rsidR="00B44855" w:rsidRPr="00B91F2C" w:rsidTr="00805BB5">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3.</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r w:rsidRPr="00B91F2C">
              <w:t>Меҳнатни муҳофаза қилиш бўлими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4 ёки 5</w:t>
            </w:r>
          </w:p>
        </w:tc>
      </w:tr>
      <w:tr w:rsidR="00B44855" w:rsidRPr="00B91F2C" w:rsidTr="00805BB5">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4.</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r w:rsidRPr="00B91F2C">
              <w:t>Меҳнатни муҳофаза қилиш шуъбаси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3</w:t>
            </w:r>
          </w:p>
        </w:tc>
      </w:tr>
      <w:tr w:rsidR="00B44855" w:rsidRPr="00B91F2C" w:rsidTr="00805BB5">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5.</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r w:rsidRPr="00B91F2C">
              <w:t>Меҳнатни муҳофаза қилиш муҳандиси</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t>1</w:t>
            </w:r>
          </w:p>
        </w:tc>
      </w:tr>
    </w:tbl>
    <w:p w:rsidR="00B7347C" w:rsidRDefault="00B7347C" w:rsidP="00B44855">
      <w:pPr>
        <w:shd w:val="clear" w:color="auto" w:fill="FFFFFF"/>
        <w:ind w:firstLine="851"/>
        <w:jc w:val="both"/>
        <w:rPr>
          <w:rFonts w:eastAsia="Times New Roman"/>
          <w:color w:val="339966"/>
          <w:lang w:val="uz-Cyrl-UZ"/>
        </w:rPr>
      </w:pPr>
    </w:p>
    <w:p w:rsidR="00B44855" w:rsidRPr="00B7347C" w:rsidRDefault="00B44855" w:rsidP="00B44855">
      <w:pPr>
        <w:shd w:val="clear" w:color="auto" w:fill="FFFFFF"/>
        <w:ind w:firstLine="851"/>
        <w:jc w:val="both"/>
        <w:rPr>
          <w:rFonts w:eastAsia="Times New Roman"/>
          <w:color w:val="339966"/>
          <w:lang w:val="uz-Cyrl-UZ"/>
        </w:rPr>
      </w:pPr>
      <w:r w:rsidRPr="00B7347C">
        <w:rPr>
          <w:rFonts w:eastAsia="Times New Roman"/>
          <w:color w:val="339966"/>
          <w:lang w:val="uz-Cyrl-UZ"/>
        </w:rPr>
        <w:t>* Ходимлар сонининг ҳар бир қўшимча 50 та штат бирлиги учун 1 нафар меҳнатни муҳофаза қилиш бўйича мутахассис қўшимча киритилади.</w:t>
      </w:r>
    </w:p>
    <w:p w:rsidR="00B7347C" w:rsidRDefault="00B7347C" w:rsidP="00B44855">
      <w:pPr>
        <w:shd w:val="clear" w:color="auto" w:fill="FFFFFF"/>
        <w:jc w:val="center"/>
        <w:rPr>
          <w:rFonts w:eastAsia="Times New Roman"/>
          <w:color w:val="000080"/>
          <w:lang w:val="uz-Cyrl-UZ"/>
        </w:rPr>
      </w:pPr>
    </w:p>
    <w:p w:rsidR="006D1210" w:rsidRDefault="006D1210" w:rsidP="00B44855">
      <w:pPr>
        <w:shd w:val="clear" w:color="auto" w:fill="FFFFFF"/>
        <w:jc w:val="center"/>
        <w:rPr>
          <w:rFonts w:eastAsia="Times New Roman"/>
          <w:color w:val="000080"/>
          <w:lang w:val="uz-Cyrl-UZ"/>
        </w:rPr>
      </w:pPr>
    </w:p>
    <w:p w:rsidR="006D1210" w:rsidRPr="00B7347C" w:rsidRDefault="00B44855" w:rsidP="00B44855">
      <w:pPr>
        <w:shd w:val="clear" w:color="auto" w:fill="FFFFFF"/>
        <w:jc w:val="center"/>
        <w:rPr>
          <w:rFonts w:eastAsia="Times New Roman"/>
          <w:color w:val="000080"/>
          <w:lang w:val="uz-Cyrl-UZ"/>
        </w:rPr>
      </w:pPr>
      <w:r w:rsidRPr="00B7347C">
        <w:rPr>
          <w:rFonts w:eastAsia="Times New Roman"/>
          <w:color w:val="000080"/>
          <w:lang w:val="uz-Cyrl-UZ"/>
        </w:rPr>
        <w:t xml:space="preserve">Ташкилотларда меҳнатни муҳофаза қилиш хизматини яратиш ва фаолиятини ташкил этиш тартиби тўғрисидаги </w:t>
      </w:r>
      <w:hyperlink r:id="rId15" w:history="1">
        <w:r w:rsidRPr="00B7347C">
          <w:rPr>
            <w:rFonts w:eastAsia="Times New Roman"/>
            <w:color w:val="008080"/>
            <w:lang w:val="uz-Cyrl-UZ"/>
          </w:rPr>
          <w:t xml:space="preserve">низомга </w:t>
        </w:r>
        <w:r w:rsidRPr="00B7347C">
          <w:rPr>
            <w:rFonts w:eastAsia="Times New Roman"/>
            <w:color w:val="008080"/>
            <w:lang w:val="uz-Cyrl-UZ"/>
          </w:rPr>
          <w:br/>
        </w:r>
      </w:hyperlink>
      <w:r w:rsidRPr="00B7347C">
        <w:rPr>
          <w:rFonts w:eastAsia="Times New Roman"/>
          <w:color w:val="000080"/>
          <w:lang w:val="uz-Cyrl-UZ"/>
        </w:rPr>
        <w:t>2-ИЛОВА</w:t>
      </w:r>
    </w:p>
    <w:p w:rsidR="006D1210" w:rsidRPr="00B7347C" w:rsidRDefault="00B44855" w:rsidP="00B44855">
      <w:pPr>
        <w:shd w:val="clear" w:color="auto" w:fill="FFFFFF"/>
        <w:jc w:val="center"/>
        <w:rPr>
          <w:rFonts w:eastAsia="Times New Roman"/>
          <w:b/>
          <w:bCs/>
          <w:color w:val="000080"/>
          <w:lang w:val="uz-Cyrl-UZ"/>
        </w:rPr>
      </w:pPr>
      <w:r w:rsidRPr="00B7347C">
        <w:rPr>
          <w:rFonts w:eastAsia="Times New Roman"/>
          <w:b/>
          <w:bCs/>
          <w:color w:val="000080"/>
          <w:lang w:val="uz-Cyrl-UZ"/>
        </w:rPr>
        <w:t>Ташкилот меҳнатни муҳофаза қилиш хизматининг тавсия этилган тузилмаси</w:t>
      </w:r>
    </w:p>
    <w:tbl>
      <w:tblPr>
        <w:tblW w:w="5000" w:type="pct"/>
        <w:shd w:val="clear" w:color="auto" w:fill="FFFFFF"/>
        <w:tblCellMar>
          <w:left w:w="0" w:type="dxa"/>
          <w:right w:w="0" w:type="dxa"/>
        </w:tblCellMar>
        <w:tblLook w:val="04A0"/>
      </w:tblPr>
      <w:tblGrid>
        <w:gridCol w:w="577"/>
        <w:gridCol w:w="1930"/>
        <w:gridCol w:w="1764"/>
        <w:gridCol w:w="1981"/>
        <w:gridCol w:w="1757"/>
        <w:gridCol w:w="2271"/>
      </w:tblGrid>
      <w:tr w:rsidR="00885453" w:rsidRPr="00B91F2C" w:rsidTr="00885453">
        <w:trPr>
          <w:trHeight w:val="302"/>
        </w:trPr>
        <w:tc>
          <w:tcPr>
            <w:tcW w:w="25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b/>
                <w:bCs/>
              </w:rPr>
              <w:t>Т/</w:t>
            </w:r>
            <w:proofErr w:type="gramStart"/>
            <w:r w:rsidRPr="00B91F2C">
              <w:rPr>
                <w:b/>
                <w:bCs/>
              </w:rPr>
              <w:t>р</w:t>
            </w:r>
            <w:proofErr w:type="gramEnd"/>
          </w:p>
        </w:tc>
        <w:tc>
          <w:tcPr>
            <w:tcW w:w="833"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textAlignment w:val="baseline"/>
            </w:pPr>
            <w:r w:rsidRPr="00B91F2C">
              <w:rPr>
                <w:b/>
                <w:bCs/>
                <w:color w:val="2D2D2D"/>
              </w:rPr>
              <w:t xml:space="preserve">Ташкилот ходимларининг </w:t>
            </w:r>
            <w:proofErr w:type="gramStart"/>
            <w:r w:rsidRPr="00B91F2C">
              <w:rPr>
                <w:b/>
                <w:bCs/>
                <w:color w:val="2D2D2D"/>
              </w:rPr>
              <w:t>р</w:t>
            </w:r>
            <w:proofErr w:type="gramEnd"/>
            <w:r w:rsidRPr="00B91F2C">
              <w:rPr>
                <w:b/>
                <w:bCs/>
                <w:color w:val="2D2D2D"/>
              </w:rPr>
              <w:t>ўйхатдаги ўртача сони</w:t>
            </w:r>
          </w:p>
        </w:tc>
        <w:tc>
          <w:tcPr>
            <w:tcW w:w="3915"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rPr>
                <w:b/>
                <w:bCs/>
              </w:rPr>
              <w:t>касбий таваккалчилик даражалари бўйича</w:t>
            </w:r>
            <w:hyperlink r:id="rId16" w:history="1">
              <w:r w:rsidRPr="00B91F2C">
                <w:rPr>
                  <w:b/>
                  <w:bCs/>
                  <w:color w:val="008080"/>
                </w:rPr>
                <w:t>*</w:t>
              </w:r>
            </w:hyperlink>
          </w:p>
        </w:tc>
      </w:tr>
      <w:tr w:rsidR="00885453" w:rsidRPr="00B91F2C" w:rsidTr="009C3AC8">
        <w:trPr>
          <w:trHeight w:val="442"/>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4855" w:rsidRPr="00B91F2C" w:rsidRDefault="00B44855" w:rsidP="00805BB5"/>
        </w:tc>
        <w:tc>
          <w:tcPr>
            <w:tcW w:w="833" w:type="pct"/>
            <w:vMerge/>
            <w:tcBorders>
              <w:top w:val="single" w:sz="8" w:space="0" w:color="auto"/>
              <w:left w:val="nil"/>
              <w:bottom w:val="single" w:sz="8" w:space="0" w:color="auto"/>
              <w:right w:val="single" w:sz="8" w:space="0" w:color="auto"/>
            </w:tcBorders>
            <w:shd w:val="clear" w:color="auto" w:fill="FFFFFF"/>
            <w:vAlign w:val="center"/>
            <w:hideMark/>
          </w:tcPr>
          <w:p w:rsidR="00B44855" w:rsidRPr="00B91F2C" w:rsidRDefault="00B44855" w:rsidP="00805BB5"/>
        </w:tc>
        <w:tc>
          <w:tcPr>
            <w:tcW w:w="89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9C3AC8">
            <w:pPr>
              <w:jc w:val="center"/>
            </w:pPr>
            <w:r w:rsidRPr="00B91F2C">
              <w:rPr>
                <w:b/>
                <w:bCs/>
              </w:rPr>
              <w:t>1-даража</w:t>
            </w:r>
          </w:p>
        </w:tc>
        <w:tc>
          <w:tcPr>
            <w:tcW w:w="9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9C3AC8">
            <w:pPr>
              <w:jc w:val="center"/>
            </w:pPr>
            <w:r w:rsidRPr="00B91F2C">
              <w:rPr>
                <w:b/>
                <w:bCs/>
              </w:rPr>
              <w:t>2-даражадан 10-даражагача</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9C3AC8">
            <w:pPr>
              <w:jc w:val="center"/>
            </w:pPr>
            <w:r w:rsidRPr="00B91F2C">
              <w:rPr>
                <w:b/>
                <w:bCs/>
              </w:rPr>
              <w:t>10-даражадан</w:t>
            </w:r>
          </w:p>
          <w:p w:rsidR="00B44855" w:rsidRPr="00B91F2C" w:rsidRDefault="00B44855" w:rsidP="009C3AC8">
            <w:pPr>
              <w:jc w:val="center"/>
            </w:pPr>
            <w:r w:rsidRPr="00B91F2C">
              <w:rPr>
                <w:b/>
                <w:bCs/>
              </w:rPr>
              <w:t>15-даражагача</w:t>
            </w:r>
          </w:p>
        </w:tc>
        <w:tc>
          <w:tcPr>
            <w:tcW w:w="11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9C3AC8">
            <w:pPr>
              <w:jc w:val="center"/>
            </w:pPr>
            <w:r w:rsidRPr="00B91F2C">
              <w:rPr>
                <w:b/>
                <w:bCs/>
              </w:rPr>
              <w:t>15-даражадан 20-даражагача</w:t>
            </w:r>
            <w:r w:rsidRPr="00B91F2C">
              <w:rPr>
                <w:b/>
                <w:bCs/>
              </w:rPr>
              <w:br/>
              <w:t>(шу жумладан, 20-даража)</w:t>
            </w:r>
          </w:p>
        </w:tc>
      </w:tr>
      <w:tr w:rsidR="00885453" w:rsidRPr="00B91F2C" w:rsidTr="00885453">
        <w:trPr>
          <w:trHeight w:val="592"/>
        </w:trPr>
        <w:tc>
          <w:tcPr>
            <w:tcW w:w="2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1.</w:t>
            </w:r>
          </w:p>
        </w:tc>
        <w:tc>
          <w:tcPr>
            <w:tcW w:w="8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color w:val="2D2D2D"/>
              </w:rPr>
              <w:t>Ходимлар сони</w:t>
            </w:r>
          </w:p>
          <w:p w:rsidR="00B44855" w:rsidRPr="00B91F2C" w:rsidRDefault="00B44855" w:rsidP="00805BB5">
            <w:pPr>
              <w:jc w:val="center"/>
            </w:pPr>
            <w:r w:rsidRPr="00B91F2C">
              <w:rPr>
                <w:color w:val="2D2D2D"/>
              </w:rPr>
              <w:t>50 кишидан кам</w:t>
            </w:r>
          </w:p>
        </w:tc>
        <w:tc>
          <w:tcPr>
            <w:tcW w:w="2777"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Ташкилот раҳбарларидан бирига юкланади</w:t>
            </w:r>
          </w:p>
        </w:tc>
        <w:tc>
          <w:tcPr>
            <w:tcW w:w="11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бўйича мутахассис лавозими жорий этилади</w:t>
            </w:r>
          </w:p>
        </w:tc>
      </w:tr>
      <w:tr w:rsidR="00885453" w:rsidRPr="00B91F2C" w:rsidTr="00885453">
        <w:trPr>
          <w:trHeight w:val="714"/>
        </w:trPr>
        <w:tc>
          <w:tcPr>
            <w:tcW w:w="2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w:t>
            </w:r>
          </w:p>
        </w:tc>
        <w:tc>
          <w:tcPr>
            <w:tcW w:w="8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Ходимлар сони</w:t>
            </w:r>
          </w:p>
          <w:p w:rsidR="00B44855" w:rsidRPr="00B91F2C" w:rsidRDefault="00B44855" w:rsidP="00805BB5">
            <w:pPr>
              <w:jc w:val="center"/>
            </w:pPr>
            <w:r w:rsidRPr="00B91F2C">
              <w:t>51 кишидан 100 кишигача</w:t>
            </w:r>
          </w:p>
        </w:tc>
        <w:tc>
          <w:tcPr>
            <w:tcW w:w="188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Ташкилот раҳбарларидан бирига юкланади</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бўйича мутахассис лавозими жорий этилади</w:t>
            </w:r>
          </w:p>
        </w:tc>
        <w:tc>
          <w:tcPr>
            <w:tcW w:w="11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бўлими</w:t>
            </w:r>
          </w:p>
          <w:p w:rsidR="00B44855" w:rsidRPr="00B91F2C" w:rsidRDefault="00B44855" w:rsidP="00805BB5">
            <w:pPr>
              <w:jc w:val="center"/>
            </w:pPr>
            <w:r w:rsidRPr="00B91F2C">
              <w:t>ташкил этилади</w:t>
            </w:r>
          </w:p>
        </w:tc>
      </w:tr>
      <w:tr w:rsidR="00885453" w:rsidRPr="00B91F2C" w:rsidTr="00885453">
        <w:trPr>
          <w:trHeight w:val="1562"/>
        </w:trPr>
        <w:tc>
          <w:tcPr>
            <w:tcW w:w="2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3.</w:t>
            </w:r>
          </w:p>
        </w:tc>
        <w:tc>
          <w:tcPr>
            <w:tcW w:w="8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Ходимлар сони</w:t>
            </w:r>
          </w:p>
          <w:p w:rsidR="00B44855" w:rsidRPr="00B91F2C" w:rsidRDefault="00B44855" w:rsidP="00805BB5">
            <w:pPr>
              <w:jc w:val="center"/>
            </w:pPr>
            <w:r w:rsidRPr="00B91F2C">
              <w:t>101 кишидан 500 кишигача</w:t>
            </w:r>
          </w:p>
        </w:tc>
        <w:tc>
          <w:tcPr>
            <w:tcW w:w="89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Ташкилот раҳбарларидан бирига юкланади</w:t>
            </w:r>
          </w:p>
        </w:tc>
        <w:tc>
          <w:tcPr>
            <w:tcW w:w="9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бўйича мутахассис лавозими жорий этилади</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шуъбаси тузилади</w:t>
            </w:r>
          </w:p>
        </w:tc>
        <w:tc>
          <w:tcPr>
            <w:tcW w:w="11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бошқармаси ташкил этилади</w:t>
            </w:r>
          </w:p>
        </w:tc>
      </w:tr>
      <w:tr w:rsidR="00885453" w:rsidRPr="00B91F2C" w:rsidTr="00885453">
        <w:trPr>
          <w:trHeight w:val="1260"/>
        </w:trPr>
        <w:tc>
          <w:tcPr>
            <w:tcW w:w="2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4.</w:t>
            </w:r>
          </w:p>
        </w:tc>
        <w:tc>
          <w:tcPr>
            <w:tcW w:w="83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Ходимлар сони</w:t>
            </w:r>
          </w:p>
          <w:p w:rsidR="00B44855" w:rsidRPr="00B91F2C" w:rsidRDefault="00B44855" w:rsidP="00805BB5">
            <w:pPr>
              <w:jc w:val="center"/>
            </w:pPr>
            <w:r w:rsidRPr="00B91F2C">
              <w:t>501 киши ва ундан ортиқ</w:t>
            </w:r>
          </w:p>
        </w:tc>
        <w:tc>
          <w:tcPr>
            <w:tcW w:w="89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бўйича мутахас</w:t>
            </w:r>
            <w:r w:rsidR="00885453" w:rsidRPr="00B91F2C">
              <w:rPr>
                <w:lang w:val="uz-Cyrl-UZ"/>
              </w:rPr>
              <w:t>-</w:t>
            </w:r>
            <w:r w:rsidRPr="00B91F2C">
              <w:t>сис лавозими жорий этилади</w:t>
            </w:r>
          </w:p>
        </w:tc>
        <w:tc>
          <w:tcPr>
            <w:tcW w:w="9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шуъбаси тузилади</w:t>
            </w:r>
          </w:p>
        </w:tc>
        <w:tc>
          <w:tcPr>
            <w:tcW w:w="8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бошқармаси ташкил этилади</w:t>
            </w:r>
          </w:p>
        </w:tc>
        <w:tc>
          <w:tcPr>
            <w:tcW w:w="11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Меҳнатни муҳофаза қилиш бўлимлари ва шуъбаларидан иборат</w:t>
            </w:r>
          </w:p>
          <w:p w:rsidR="00B44855" w:rsidRPr="00B91F2C" w:rsidRDefault="00B44855" w:rsidP="00805BB5">
            <w:pPr>
              <w:jc w:val="center"/>
            </w:pPr>
            <w:r w:rsidRPr="00B91F2C">
              <w:t xml:space="preserve">Меҳнатни муҳофаза қилиш хизмати </w:t>
            </w:r>
            <w:r w:rsidRPr="00B91F2C">
              <w:br/>
              <w:t>ташкил этилади.</w:t>
            </w:r>
          </w:p>
        </w:tc>
      </w:tr>
    </w:tbl>
    <w:p w:rsidR="00990045" w:rsidRPr="006D1210" w:rsidRDefault="00990045" w:rsidP="00B44855">
      <w:pPr>
        <w:shd w:val="clear" w:color="auto" w:fill="FFFFFF"/>
        <w:ind w:firstLine="851"/>
        <w:jc w:val="both"/>
        <w:rPr>
          <w:rFonts w:eastAsia="Times New Roman"/>
          <w:color w:val="339966"/>
          <w:sz w:val="20"/>
          <w:szCs w:val="20"/>
          <w:lang w:val="uz-Cyrl-UZ"/>
        </w:rPr>
      </w:pPr>
    </w:p>
    <w:p w:rsidR="00B44855" w:rsidRPr="006D1210" w:rsidRDefault="00B44855" w:rsidP="00B44855">
      <w:pPr>
        <w:shd w:val="clear" w:color="auto" w:fill="FFFFFF"/>
        <w:ind w:firstLine="851"/>
        <w:jc w:val="both"/>
        <w:rPr>
          <w:rFonts w:eastAsia="Times New Roman"/>
          <w:color w:val="339966"/>
          <w:sz w:val="20"/>
          <w:szCs w:val="20"/>
          <w:lang w:val="uz-Cyrl-UZ"/>
        </w:rPr>
      </w:pPr>
      <w:r w:rsidRPr="006D1210">
        <w:rPr>
          <w:rFonts w:eastAsia="Times New Roman"/>
          <w:color w:val="339966"/>
          <w:sz w:val="20"/>
          <w:szCs w:val="20"/>
          <w:lang w:val="uz-Cyrl-UZ"/>
        </w:rPr>
        <w:t xml:space="preserve">* Касбий хавф даражалари Вазирлар Маҳкамасининг «Иш берувчининг фуқаролик жавобгарлигини мажбурий суғурта қилиш тўғрисида»ги Ўзбекистон Республикаси Қонунини амалга ошириш чора-тадбирлари ҳақида» 2009 йил 24 июндаги </w:t>
      </w:r>
      <w:hyperlink r:id="rId17" w:history="1">
        <w:r w:rsidRPr="006D1210">
          <w:rPr>
            <w:rFonts w:eastAsia="Times New Roman"/>
            <w:color w:val="008080"/>
            <w:sz w:val="20"/>
            <w:szCs w:val="20"/>
            <w:lang w:val="uz-Cyrl-UZ"/>
          </w:rPr>
          <w:t>қарорига</w:t>
        </w:r>
      </w:hyperlink>
      <w:r w:rsidRPr="006D1210">
        <w:rPr>
          <w:rFonts w:eastAsia="Times New Roman"/>
          <w:color w:val="339966"/>
          <w:sz w:val="20"/>
          <w:szCs w:val="20"/>
          <w:lang w:val="uz-Cyrl-UZ"/>
        </w:rPr>
        <w:t xml:space="preserve"> мувофиқ белгиланади. </w:t>
      </w:r>
    </w:p>
    <w:p w:rsidR="00805BB5" w:rsidRPr="00B91F2C" w:rsidRDefault="00805BB5" w:rsidP="00B44855">
      <w:pPr>
        <w:shd w:val="clear" w:color="auto" w:fill="FFFFFF"/>
        <w:jc w:val="center"/>
        <w:rPr>
          <w:rFonts w:eastAsia="Times New Roman"/>
          <w:color w:val="000080"/>
          <w:lang w:val="uz-Cyrl-UZ"/>
        </w:rPr>
      </w:pPr>
    </w:p>
    <w:p w:rsidR="00B44855" w:rsidRPr="00B91F2C" w:rsidRDefault="00B44855" w:rsidP="00805BB5">
      <w:pPr>
        <w:shd w:val="clear" w:color="auto" w:fill="FFFFFF"/>
        <w:ind w:left="5954"/>
        <w:jc w:val="both"/>
        <w:rPr>
          <w:rFonts w:eastAsia="Times New Roman"/>
          <w:color w:val="000080"/>
        </w:rPr>
      </w:pPr>
      <w:r w:rsidRPr="00B91F2C">
        <w:rPr>
          <w:rFonts w:eastAsia="Times New Roman"/>
          <w:color w:val="000080"/>
        </w:rPr>
        <w:lastRenderedPageBreak/>
        <w:t xml:space="preserve">Вазирлар Маҳкамасининг 2018 йил 31 декабрдаги 1066-сон </w:t>
      </w:r>
      <w:hyperlink r:id="rId18" w:history="1">
        <w:r w:rsidRPr="00B91F2C">
          <w:rPr>
            <w:rFonts w:eastAsia="Times New Roman"/>
            <w:color w:val="008080"/>
          </w:rPr>
          <w:t>қарорига</w:t>
        </w:r>
      </w:hyperlink>
      <w:r w:rsidR="00805BB5" w:rsidRPr="00B91F2C">
        <w:rPr>
          <w:rFonts w:eastAsia="Times New Roman"/>
          <w:color w:val="000080"/>
          <w:lang w:val="uz-Cyrl-UZ"/>
        </w:rPr>
        <w:t xml:space="preserve">  </w:t>
      </w:r>
      <w:r w:rsidRPr="00B91F2C">
        <w:rPr>
          <w:rFonts w:eastAsia="Times New Roman"/>
          <w:color w:val="000080"/>
        </w:rPr>
        <w:t>6-ИЛОВА</w:t>
      </w:r>
    </w:p>
    <w:p w:rsidR="00805BB5" w:rsidRPr="00B91F2C" w:rsidRDefault="00805BB5" w:rsidP="00B44855">
      <w:pPr>
        <w:shd w:val="clear" w:color="auto" w:fill="FFFFFF"/>
        <w:jc w:val="center"/>
        <w:rPr>
          <w:rFonts w:eastAsia="Times New Roman"/>
          <w:b/>
          <w:bCs/>
          <w:color w:val="000080"/>
          <w:lang w:val="uz-Cyrl-UZ"/>
        </w:rPr>
      </w:pPr>
    </w:p>
    <w:p w:rsidR="00B44855" w:rsidRPr="00B91F2C" w:rsidRDefault="00B44855" w:rsidP="00B44855">
      <w:pPr>
        <w:shd w:val="clear" w:color="auto" w:fill="FFFFFF"/>
        <w:jc w:val="center"/>
        <w:rPr>
          <w:rFonts w:eastAsia="Times New Roman"/>
          <w:b/>
          <w:bCs/>
          <w:color w:val="000080"/>
          <w:lang w:val="uz-Cyrl-UZ"/>
        </w:rPr>
      </w:pPr>
      <w:r w:rsidRPr="00B91F2C">
        <w:rPr>
          <w:rFonts w:eastAsia="Times New Roman"/>
          <w:b/>
          <w:bCs/>
          <w:color w:val="000080"/>
          <w:lang w:val="uz-Cyrl-UZ"/>
        </w:rPr>
        <w:t xml:space="preserve">Ўзбекистон Республикаси Ҳукуматининг айрим қарорларига киритилаётган ўзгартиришлар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1. Вазирлар Маҳкамасининг «Ишлаб чиқаришдаги бахтсиз ҳодисаларни ва ходимлар саломатлигининг бошқа хил зарарланишини текшириш ва ҳисобга олиш тўғрисидаги низомни тасдиқлаш ҳақида» 1997 йил 6 июндаги 286-сон </w:t>
      </w:r>
      <w:hyperlink r:id="rId19" w:history="1">
        <w:r w:rsidRPr="00B91F2C">
          <w:rPr>
            <w:rFonts w:eastAsia="Times New Roman"/>
            <w:color w:val="008080"/>
            <w:lang w:val="uz-Cyrl-UZ"/>
          </w:rPr>
          <w:t>қарорида</w:t>
        </w:r>
      </w:hyperlink>
      <w:r w:rsidRPr="00B91F2C">
        <w:rPr>
          <w:rFonts w:eastAsia="Times New Roman"/>
          <w:color w:val="000000"/>
          <w:lang w:val="uz-Cyrl-UZ"/>
        </w:rPr>
        <w:t xml:space="preserve"> (Ўзбекистон Республикаси ҚТ, 1997 й., 6-сон, 21-модда):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а) қарорнинг </w:t>
      </w:r>
      <w:hyperlink r:id="rId20" w:anchor="844958" w:history="1">
        <w:r w:rsidRPr="00B91F2C">
          <w:rPr>
            <w:rFonts w:eastAsia="Times New Roman"/>
            <w:color w:val="008080"/>
          </w:rPr>
          <w:t>номи</w:t>
        </w:r>
      </w:hyperlink>
      <w:r w:rsidRPr="00B91F2C">
        <w:rPr>
          <w:rFonts w:eastAsia="Times New Roman"/>
          <w:color w:val="000000"/>
        </w:rPr>
        <w:t xml:space="preserve"> 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«Ишлаб чиқаришдаги бахтсиз ҳодисаларни ва ходимлар саломатлигининг меҳнат вазифаларини бажариш билан </w:t>
      </w:r>
      <w:proofErr w:type="gramStart"/>
      <w:r w:rsidRPr="00B91F2C">
        <w:rPr>
          <w:rFonts w:eastAsia="Times New Roman"/>
          <w:color w:val="000000"/>
        </w:rPr>
        <w:t>боғли</w:t>
      </w:r>
      <w:proofErr w:type="gramEnd"/>
      <w:r w:rsidRPr="00B91F2C">
        <w:rPr>
          <w:rFonts w:eastAsia="Times New Roman"/>
          <w:color w:val="000000"/>
        </w:rPr>
        <w:t>қ бошқа хил зарарланишини текшириш ва ҳисобга олиш тўғрисидаги низомни тасдиқлаш ҳақида»;</w:t>
      </w:r>
    </w:p>
    <w:p w:rsidR="00B44855" w:rsidRPr="00B91F2C" w:rsidRDefault="00EE489C" w:rsidP="00B44855">
      <w:pPr>
        <w:shd w:val="clear" w:color="auto" w:fill="FFFFFF"/>
        <w:ind w:firstLine="851"/>
        <w:jc w:val="both"/>
        <w:rPr>
          <w:rFonts w:eastAsia="Times New Roman"/>
          <w:color w:val="000000"/>
        </w:rPr>
      </w:pPr>
      <w:hyperlink r:id="rId21" w:anchor="845158" w:history="1">
        <w:r w:rsidR="00B44855" w:rsidRPr="00B91F2C">
          <w:rPr>
            <w:rFonts w:eastAsia="Times New Roman"/>
            <w:color w:val="008080"/>
          </w:rPr>
          <w:t>1-банд</w:t>
        </w:r>
      </w:hyperlink>
      <w:r w:rsidR="00B44855" w:rsidRPr="00B91F2C">
        <w:rPr>
          <w:rFonts w:eastAsia="Times New Roman"/>
          <w:color w:val="000000"/>
        </w:rPr>
        <w:t xml:space="preserve"> 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«Ишлаб чиқаришдаги бахтсиз ҳодисаларни ва ходимлар саломатлигининг меҳнат вазифаларини бажариш билан </w:t>
      </w:r>
      <w:proofErr w:type="gramStart"/>
      <w:r w:rsidRPr="00B91F2C">
        <w:rPr>
          <w:rFonts w:eastAsia="Times New Roman"/>
          <w:color w:val="000000"/>
        </w:rPr>
        <w:t>боғли</w:t>
      </w:r>
      <w:proofErr w:type="gramEnd"/>
      <w:r w:rsidRPr="00B91F2C">
        <w:rPr>
          <w:rFonts w:eastAsia="Times New Roman"/>
          <w:color w:val="000000"/>
        </w:rPr>
        <w:t>қ бошқа хил зарарланишини текшириш ва ҳисобга олиш тўғрисидаги низом иловага мувофиқ тасдиқлансин»;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б) </w:t>
      </w:r>
      <w:hyperlink r:id="rId22" w:anchor="845187" w:history="1">
        <w:r w:rsidRPr="00B91F2C">
          <w:rPr>
            <w:rFonts w:eastAsia="Times New Roman"/>
            <w:color w:val="008080"/>
          </w:rPr>
          <w:t>иловада</w:t>
        </w:r>
      </w:hyperlink>
      <w:r w:rsidRPr="00B91F2C">
        <w:rPr>
          <w:rFonts w:eastAsia="Times New Roman"/>
          <w:color w:val="000000"/>
        </w:rPr>
        <w:t xml:space="preserve">: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илованинг </w:t>
      </w:r>
      <w:hyperlink r:id="rId23" w:anchor="845191" w:history="1">
        <w:r w:rsidRPr="00B91F2C">
          <w:rPr>
            <w:rFonts w:eastAsia="Times New Roman"/>
            <w:color w:val="008080"/>
          </w:rPr>
          <w:t>номи</w:t>
        </w:r>
      </w:hyperlink>
      <w:r w:rsidRPr="00B91F2C">
        <w:rPr>
          <w:rFonts w:eastAsia="Times New Roman"/>
          <w:color w:val="000000"/>
        </w:rPr>
        <w:t xml:space="preserve"> 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«Ишлаб чиқаришдаги бахтсиз ҳодисаларни ва ходимлар саломатлигининг меҳнат вазифаларини бажариш билан </w:t>
      </w:r>
      <w:proofErr w:type="gramStart"/>
      <w:r w:rsidRPr="00B91F2C">
        <w:rPr>
          <w:rFonts w:eastAsia="Times New Roman"/>
          <w:color w:val="000000"/>
        </w:rPr>
        <w:t>боғли</w:t>
      </w:r>
      <w:proofErr w:type="gramEnd"/>
      <w:r w:rsidRPr="00B91F2C">
        <w:rPr>
          <w:rFonts w:eastAsia="Times New Roman"/>
          <w:color w:val="000000"/>
        </w:rPr>
        <w:t>қ бошқа хил зарарланишини текшириш ва ҳисобга олиш тўғрисида низом»;</w:t>
      </w:r>
    </w:p>
    <w:p w:rsidR="00B44855" w:rsidRPr="00B91F2C" w:rsidRDefault="00EE489C" w:rsidP="00B44855">
      <w:pPr>
        <w:shd w:val="clear" w:color="auto" w:fill="FFFFFF"/>
        <w:ind w:firstLine="851"/>
        <w:jc w:val="both"/>
        <w:rPr>
          <w:rFonts w:eastAsia="Times New Roman"/>
          <w:color w:val="000000"/>
        </w:rPr>
      </w:pPr>
      <w:hyperlink r:id="rId24" w:anchor="845465" w:history="1">
        <w:r w:rsidR="00B44855" w:rsidRPr="00B91F2C">
          <w:rPr>
            <w:rFonts w:eastAsia="Times New Roman"/>
            <w:color w:val="008080"/>
          </w:rPr>
          <w:t>III бўлимда</w:t>
        </w:r>
      </w:hyperlink>
      <w:r w:rsidR="00B44855" w:rsidRPr="00B91F2C">
        <w:rPr>
          <w:rFonts w:eastAsia="Times New Roman"/>
          <w:color w:val="000000"/>
        </w:rPr>
        <w:t>:</w:t>
      </w:r>
    </w:p>
    <w:p w:rsidR="00B44855" w:rsidRPr="00B91F2C" w:rsidRDefault="00EE489C" w:rsidP="00B44855">
      <w:pPr>
        <w:shd w:val="clear" w:color="auto" w:fill="FFFFFF"/>
        <w:ind w:firstLine="851"/>
        <w:jc w:val="both"/>
        <w:rPr>
          <w:rFonts w:eastAsia="Times New Roman"/>
          <w:color w:val="000000"/>
        </w:rPr>
      </w:pPr>
      <w:hyperlink r:id="rId25" w:anchor="1195938" w:history="1">
        <w:r w:rsidR="00B44855" w:rsidRPr="00B91F2C">
          <w:rPr>
            <w:rFonts w:eastAsia="Times New Roman"/>
            <w:color w:val="008080"/>
          </w:rPr>
          <w:t>3-бандда</w:t>
        </w:r>
      </w:hyperlink>
      <w:r w:rsidR="00B44855" w:rsidRPr="00B91F2C">
        <w:rPr>
          <w:rFonts w:eastAsia="Times New Roman"/>
          <w:color w:val="000000"/>
        </w:rPr>
        <w:t>:</w:t>
      </w:r>
    </w:p>
    <w:p w:rsidR="00B44855" w:rsidRPr="00B91F2C" w:rsidRDefault="00EE489C" w:rsidP="00B44855">
      <w:pPr>
        <w:shd w:val="clear" w:color="auto" w:fill="FFFFFF"/>
        <w:ind w:firstLine="851"/>
        <w:jc w:val="both"/>
        <w:rPr>
          <w:rFonts w:eastAsia="Times New Roman"/>
          <w:color w:val="000000"/>
        </w:rPr>
      </w:pPr>
      <w:hyperlink r:id="rId26" w:anchor="1195938" w:history="1">
        <w:r w:rsidR="00B44855" w:rsidRPr="00B91F2C">
          <w:rPr>
            <w:rFonts w:eastAsia="Times New Roman"/>
            <w:color w:val="008080"/>
          </w:rPr>
          <w:t xml:space="preserve">биринчи хатбоши </w:t>
        </w:r>
      </w:hyperlink>
      <w:r w:rsidR="00B44855"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«3. Гуруҳли, ўлим билан тугаган ва оқибати оғир бахтсиз ҳодисани Қорақалпоғистон Республикаси Бандлик ва меҳнат муносабатлари вазирлиги, вилоят (Тошкент шаҳар) бандлик бош </w:t>
      </w:r>
      <w:proofErr w:type="gramStart"/>
      <w:r w:rsidRPr="00B91F2C">
        <w:rPr>
          <w:rFonts w:eastAsia="Times New Roman"/>
          <w:color w:val="000000"/>
        </w:rPr>
        <w:t>бош</w:t>
      </w:r>
      <w:proofErr w:type="gramEnd"/>
      <w:r w:rsidRPr="00B91F2C">
        <w:rPr>
          <w:rFonts w:eastAsia="Times New Roman"/>
          <w:color w:val="000000"/>
        </w:rPr>
        <w:t>қармаси буйруғига асосан қуйидаги таркибдаги комиссия махсус текширади»;</w:t>
      </w:r>
    </w:p>
    <w:p w:rsidR="00B44855" w:rsidRPr="00B91F2C" w:rsidRDefault="00EE489C" w:rsidP="00B44855">
      <w:pPr>
        <w:shd w:val="clear" w:color="auto" w:fill="FFFFFF"/>
        <w:ind w:firstLine="851"/>
        <w:jc w:val="both"/>
        <w:rPr>
          <w:rFonts w:eastAsia="Times New Roman"/>
          <w:color w:val="000000"/>
        </w:rPr>
      </w:pPr>
      <w:hyperlink r:id="rId27" w:anchor="1724060" w:history="1">
        <w:r w:rsidR="00B44855" w:rsidRPr="00B91F2C">
          <w:rPr>
            <w:rFonts w:eastAsia="Times New Roman"/>
            <w:color w:val="008080"/>
          </w:rPr>
          <w:t xml:space="preserve">тўртинчи хатбошидаги </w:t>
        </w:r>
      </w:hyperlink>
      <w:r w:rsidR="00B44855" w:rsidRPr="00B91F2C">
        <w:rPr>
          <w:rFonts w:eastAsia="Times New Roman"/>
          <w:color w:val="000000"/>
        </w:rPr>
        <w:t>«Давлат меҳнат техника назорати» сўзлари «Давлат меҳнат инспекцияси» сўзлари билан алмаштирилсин;</w:t>
      </w:r>
    </w:p>
    <w:p w:rsidR="00B44855" w:rsidRPr="00B91F2C" w:rsidRDefault="00EE489C" w:rsidP="00B44855">
      <w:pPr>
        <w:shd w:val="clear" w:color="auto" w:fill="FFFFFF"/>
        <w:ind w:firstLine="851"/>
        <w:jc w:val="both"/>
        <w:rPr>
          <w:rFonts w:eastAsia="Times New Roman"/>
          <w:color w:val="000000"/>
        </w:rPr>
      </w:pPr>
      <w:hyperlink r:id="rId28" w:anchor="1195945" w:history="1">
        <w:r w:rsidR="00B44855" w:rsidRPr="00B91F2C">
          <w:rPr>
            <w:rFonts w:eastAsia="Times New Roman"/>
            <w:color w:val="008080"/>
          </w:rPr>
          <w:t xml:space="preserve">олтинчи хатбошидаги </w:t>
        </w:r>
      </w:hyperlink>
      <w:r w:rsidR="00B44855" w:rsidRPr="00B91F2C">
        <w:rPr>
          <w:rFonts w:eastAsia="Times New Roman"/>
          <w:color w:val="000000"/>
        </w:rPr>
        <w:t xml:space="preserve">«Меҳнат </w:t>
      </w:r>
      <w:proofErr w:type="gramStart"/>
      <w:r w:rsidR="00B44855" w:rsidRPr="00B91F2C">
        <w:rPr>
          <w:rFonts w:eastAsia="Times New Roman"/>
          <w:color w:val="000000"/>
        </w:rPr>
        <w:t>ва</w:t>
      </w:r>
      <w:proofErr w:type="gramEnd"/>
      <w:r w:rsidR="00B44855" w:rsidRPr="00B91F2C">
        <w:rPr>
          <w:rFonts w:eastAsia="Times New Roman"/>
          <w:color w:val="000000"/>
        </w:rPr>
        <w:t xml:space="preserve"> аҳолини ижтимоий муҳофаза қилиш вазирлиги» сўзлари «Бандлик ва меҳнат муносабатлари вазирлиги» сўзлари билан алмаштирилсин;</w:t>
      </w:r>
    </w:p>
    <w:p w:rsidR="00B44855" w:rsidRPr="00B91F2C" w:rsidRDefault="00EE489C" w:rsidP="00B44855">
      <w:pPr>
        <w:shd w:val="clear" w:color="auto" w:fill="FFFFFF"/>
        <w:ind w:firstLine="851"/>
        <w:jc w:val="both"/>
        <w:rPr>
          <w:rFonts w:eastAsia="Times New Roman"/>
          <w:color w:val="000000"/>
        </w:rPr>
      </w:pPr>
      <w:hyperlink r:id="rId29" w:anchor="1724071" w:history="1">
        <w:r w:rsidR="00B44855" w:rsidRPr="00B91F2C">
          <w:rPr>
            <w:rFonts w:eastAsia="Times New Roman"/>
            <w:color w:val="008080"/>
          </w:rPr>
          <w:t xml:space="preserve">тўққизинчи хатбошидаги </w:t>
        </w:r>
      </w:hyperlink>
      <w:r w:rsidR="00B44855" w:rsidRPr="00B91F2C">
        <w:rPr>
          <w:rFonts w:eastAsia="Times New Roman"/>
          <w:color w:val="000000"/>
        </w:rPr>
        <w:t xml:space="preserve">«Меҳнат </w:t>
      </w:r>
      <w:proofErr w:type="gramStart"/>
      <w:r w:rsidR="00B44855" w:rsidRPr="00B91F2C">
        <w:rPr>
          <w:rFonts w:eastAsia="Times New Roman"/>
          <w:color w:val="000000"/>
        </w:rPr>
        <w:t>ва</w:t>
      </w:r>
      <w:proofErr w:type="gramEnd"/>
      <w:r w:rsidR="00B44855" w:rsidRPr="00B91F2C">
        <w:rPr>
          <w:rFonts w:eastAsia="Times New Roman"/>
          <w:color w:val="000000"/>
        </w:rPr>
        <w:t xml:space="preserve"> аҳолини ижтимоий муҳофаза қилиш вазирлигининг Меҳнатни муҳофаза қилиш бошқармаси» сўзлари «Бандлик ва меҳнат муносабатлари вазирлигининг Давлат меҳнат инспекцияси» сўзлари билан алмаштирилсин;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8-банднинг </w:t>
      </w:r>
      <w:hyperlink r:id="rId30" w:anchor="1655455" w:history="1">
        <w:r w:rsidRPr="00B91F2C">
          <w:rPr>
            <w:rFonts w:eastAsia="Times New Roman"/>
            <w:color w:val="008080"/>
          </w:rPr>
          <w:t xml:space="preserve">учинчи хатбоши </w:t>
        </w:r>
      </w:hyperlink>
      <w:r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«махсус текширишнинг барча материаллари нусхаларини вилоят (Тошкент шаҳар) бандлик бош </w:t>
      </w:r>
      <w:proofErr w:type="gramStart"/>
      <w:r w:rsidRPr="00B91F2C">
        <w:rPr>
          <w:rFonts w:eastAsia="Times New Roman"/>
          <w:color w:val="000000"/>
        </w:rPr>
        <w:t>бош</w:t>
      </w:r>
      <w:proofErr w:type="gramEnd"/>
      <w:r w:rsidRPr="00B91F2C">
        <w:rPr>
          <w:rFonts w:eastAsia="Times New Roman"/>
          <w:color w:val="000000"/>
        </w:rPr>
        <w:t>қармасига, Қорақалпоғистон Республикаси Бандлик ва меҳнат муносабатлари вазирлигига, Ўзбекистон Республикаси Бандлик ва меҳнат муносабатлари вазирлигига, шунингдек, тегишли вазирликка (хўжалик бошқаруви органи), корхонага ва унинг юқори турувчи хўжалик органига, жабрланган ходимни юборган ташкилотга юборади»;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IV бўлимнинг </w:t>
      </w:r>
      <w:hyperlink r:id="rId31" w:anchor="1724113" w:history="1">
        <w:r w:rsidRPr="00B91F2C">
          <w:rPr>
            <w:rFonts w:eastAsia="Times New Roman"/>
            <w:color w:val="008080"/>
          </w:rPr>
          <w:t xml:space="preserve">6-банди </w:t>
        </w:r>
      </w:hyperlink>
      <w:r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«6. Икки ва ундан зиёд киши ҳалок бўлган бахтсиз ҳодиса Қорақалпоғистон Республикаси Бандлик ва меҳнат муносабатлари вазирлиги ҳайъатида, вилоят (Тошкент шаҳар) бандлик бош </w:t>
      </w:r>
      <w:proofErr w:type="gramStart"/>
      <w:r w:rsidRPr="00B91F2C">
        <w:rPr>
          <w:rFonts w:eastAsia="Times New Roman"/>
          <w:color w:val="000000"/>
        </w:rPr>
        <w:t>бош</w:t>
      </w:r>
      <w:proofErr w:type="gramEnd"/>
      <w:r w:rsidRPr="00B91F2C">
        <w:rPr>
          <w:rFonts w:eastAsia="Times New Roman"/>
          <w:color w:val="000000"/>
        </w:rPr>
        <w:t xml:space="preserve">қармаси кенгашида, Ўзбекистон Республикаси «Саноатгеоконтехназорат» ёки «Ўздавэнергоназорат» давлат инспекцияси ҳайъатида, бахтсиз ҳодиса шу орган назорати остидаги корхона (объект)да юз берган бўлса, бош давлат меҳнат техник инспектори иштирокида кўриб чиқилади. Қорақалпоғистон Республикаси Бандлик ва меҳнат муносабатлари вазирлиги ҳайъати, вилоят (Тошкент шаҳар) бандлик бош </w:t>
      </w:r>
      <w:proofErr w:type="gramStart"/>
      <w:r w:rsidRPr="00B91F2C">
        <w:rPr>
          <w:rFonts w:eastAsia="Times New Roman"/>
          <w:color w:val="000000"/>
        </w:rPr>
        <w:t>бош</w:t>
      </w:r>
      <w:proofErr w:type="gramEnd"/>
      <w:r w:rsidRPr="00B91F2C">
        <w:rPr>
          <w:rFonts w:eastAsia="Times New Roman"/>
          <w:color w:val="000000"/>
        </w:rPr>
        <w:t>қармаси кенгаши чиқарган қарор бажарилиши шартдир».</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 Вазирлар Маҳкамасининг «Меҳнатни муҳофаза қилиш тўғрисидаги қонун ҳужжатларини бузганлик учун ташкилотлар фаолиятини тўхтатиб қўйиш тартиби тўғрисидаги низомни тасдиқлаш ҳақида» 2011 йил 5 январдаги 1-сон қарорининг </w:t>
      </w:r>
      <w:hyperlink r:id="rId32" w:anchor="1726603" w:history="1">
        <w:r w:rsidRPr="00B91F2C">
          <w:rPr>
            <w:rFonts w:eastAsia="Times New Roman"/>
            <w:color w:val="008080"/>
          </w:rPr>
          <w:t xml:space="preserve">1-бандидан </w:t>
        </w:r>
      </w:hyperlink>
      <w:r w:rsidRPr="00B91F2C">
        <w:rPr>
          <w:rFonts w:eastAsia="Times New Roman"/>
          <w:color w:val="000000"/>
        </w:rPr>
        <w:t>(Ўзбекистон Республикаси</w:t>
      </w:r>
      <w:proofErr w:type="gramStart"/>
      <w:r w:rsidRPr="00B91F2C">
        <w:rPr>
          <w:rFonts w:eastAsia="Times New Roman"/>
          <w:color w:val="000000"/>
        </w:rPr>
        <w:t xml:space="preserve"> ҚТ</w:t>
      </w:r>
      <w:proofErr w:type="gramEnd"/>
      <w:r w:rsidRPr="00B91F2C">
        <w:rPr>
          <w:rFonts w:eastAsia="Times New Roman"/>
          <w:color w:val="000000"/>
        </w:rPr>
        <w:t xml:space="preserve">, 2011 й., 1-сон, 1-модда) «Аҳолини иш билан таъминлаш ва ногиронларни </w:t>
      </w:r>
      <w:r w:rsidRPr="00B91F2C">
        <w:rPr>
          <w:rFonts w:eastAsia="Times New Roman"/>
          <w:color w:val="000000"/>
        </w:rPr>
        <w:lastRenderedPageBreak/>
        <w:t xml:space="preserve">ижтимоий ҳимоя қилиш тўғрисидаги қонун ҳужжатларини бузганлик учун ташкилотларга нисбатан молиявий санкциялар қўллаш, шунингдек» сўзлари чиқариб ташлансин.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rPr>
        <w:t xml:space="preserve">3. Вазирлар Маҳкамасининг рус тилида қабул қилинган «Давлат ва хўжалик бошқаруви органлари, жойлардаги давлат ҳокимияти органлари ва </w:t>
      </w:r>
      <w:proofErr w:type="gramStart"/>
      <w:r w:rsidRPr="00B91F2C">
        <w:rPr>
          <w:rFonts w:eastAsia="Times New Roman"/>
          <w:color w:val="000000"/>
        </w:rPr>
        <w:t>бош</w:t>
      </w:r>
      <w:proofErr w:type="gramEnd"/>
      <w:r w:rsidRPr="00B91F2C">
        <w:rPr>
          <w:rFonts w:eastAsia="Times New Roman"/>
          <w:color w:val="000000"/>
        </w:rPr>
        <w:t xml:space="preserve">қа ташкилотларда хизмат енгил автомобилларидан фойдаланишни янада тартибга солиш бўйича чора-тадбирлар тўғрисида» 2011 йил 26 майдаги 153-сон қарорига </w:t>
      </w:r>
      <w:hyperlink r:id="rId33" w:anchor="2467279" w:history="1">
        <w:r w:rsidRPr="00B91F2C">
          <w:rPr>
            <w:rFonts w:eastAsia="Times New Roman"/>
            <w:color w:val="008080"/>
          </w:rPr>
          <w:t xml:space="preserve">1-илованинг </w:t>
        </w:r>
      </w:hyperlink>
      <w:r w:rsidRPr="00B91F2C">
        <w:rPr>
          <w:rFonts w:eastAsia="Times New Roman"/>
          <w:color w:val="000000"/>
        </w:rPr>
        <w:t>35-банди қуйидаги таҳрирда баён қилинсин:</w:t>
      </w:r>
    </w:p>
    <w:p w:rsidR="00805BB5" w:rsidRPr="00B91F2C" w:rsidRDefault="00805BB5" w:rsidP="00B44855">
      <w:pPr>
        <w:shd w:val="clear" w:color="auto" w:fill="FFFFFF"/>
        <w:ind w:firstLine="851"/>
        <w:jc w:val="both"/>
        <w:rPr>
          <w:rFonts w:eastAsia="Times New Roman"/>
          <w:color w:val="000000"/>
          <w:lang w:val="uz-Cyrl-UZ"/>
        </w:rPr>
      </w:pPr>
    </w:p>
    <w:tbl>
      <w:tblPr>
        <w:tblW w:w="5000" w:type="pct"/>
        <w:shd w:val="clear" w:color="auto" w:fill="FFFFFF"/>
        <w:tblCellMar>
          <w:left w:w="0" w:type="dxa"/>
          <w:right w:w="0" w:type="dxa"/>
        </w:tblCellMar>
        <w:tblLook w:val="04A0"/>
      </w:tblPr>
      <w:tblGrid>
        <w:gridCol w:w="336"/>
        <w:gridCol w:w="516"/>
        <w:gridCol w:w="4006"/>
        <w:gridCol w:w="687"/>
        <w:gridCol w:w="794"/>
        <w:gridCol w:w="687"/>
        <w:gridCol w:w="687"/>
        <w:gridCol w:w="795"/>
        <w:gridCol w:w="688"/>
        <w:gridCol w:w="688"/>
        <w:gridCol w:w="396"/>
      </w:tblGrid>
      <w:tr w:rsidR="00B44855" w:rsidRPr="00B91F2C" w:rsidTr="00805BB5">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rPr>
                <w:color w:val="000000"/>
              </w:rPr>
              <w:t>«</w:t>
            </w:r>
          </w:p>
        </w:tc>
        <w:tc>
          <w:tcPr>
            <w:tcW w:w="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b/>
                <w:bCs/>
              </w:rPr>
              <w:t>35.</w:t>
            </w:r>
          </w:p>
        </w:tc>
        <w:tc>
          <w:tcPr>
            <w:tcW w:w="1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jc w:val="center"/>
            </w:pPr>
            <w:r w:rsidRPr="00B91F2C">
              <w:rPr>
                <w:b/>
                <w:bCs/>
              </w:rPr>
              <w:t xml:space="preserve">Министерство занятости </w:t>
            </w:r>
            <w:r w:rsidRPr="00B91F2C">
              <w:rPr>
                <w:b/>
                <w:bCs/>
              </w:rPr>
              <w:br/>
              <w:t>и трудовых отношений</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b/>
                <w:bCs/>
              </w:rPr>
              <w:t>34</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b/>
                <w:bCs/>
              </w:rPr>
              <w:t>245</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b/>
                <w:bCs/>
              </w:rPr>
              <w:t>20</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b/>
                <w:bCs/>
              </w:rPr>
              <w:t>18</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b/>
                <w:bCs/>
              </w:rPr>
              <w:t>207</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rPr>
                <w:b/>
                <w:bCs/>
              </w:rPr>
              <w:t>5</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r>
      <w:tr w:rsidR="00B44855" w:rsidRPr="00B91F2C" w:rsidTr="00805BB5">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r w:rsidRPr="00B91F2C">
              <w:t>Центральный аппарат</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6</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r>
      <w:tr w:rsidR="00B44855" w:rsidRPr="00B91F2C" w:rsidTr="00805BB5">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r w:rsidRPr="00B91F2C">
              <w:t>Областные звенья</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21</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30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14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14</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24</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r>
      <w:tr w:rsidR="00B44855" w:rsidRPr="00B91F2C" w:rsidTr="00805BB5">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r w:rsidRPr="00B91F2C">
              <w:t>Районные звенья</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200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r>
      <w:tr w:rsidR="00B44855" w:rsidRPr="00B91F2C" w:rsidTr="00805BB5">
        <w:tc>
          <w:tcPr>
            <w:tcW w:w="1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4855" w:rsidRPr="00B91F2C" w:rsidRDefault="00B44855" w:rsidP="00805BB5">
            <w:pPr>
              <w:rPr>
                <w:rFonts w:eastAsia="Times New Roman"/>
              </w:rPr>
            </w:pPr>
          </w:p>
        </w:tc>
        <w:tc>
          <w:tcPr>
            <w:tcW w:w="1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r w:rsidRPr="00B91F2C">
              <w:t>Подведомственные организации</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44855" w:rsidRPr="00B91F2C" w:rsidRDefault="00B44855" w:rsidP="00805BB5">
            <w:pPr>
              <w:jc w:val="center"/>
            </w:pPr>
            <w:r w:rsidRPr="00B91F2C">
              <w:t>-</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B44855" w:rsidRPr="00B91F2C" w:rsidRDefault="00B44855" w:rsidP="00805BB5">
            <w:r w:rsidRPr="00B91F2C">
              <w:t>».</w:t>
            </w:r>
          </w:p>
        </w:tc>
      </w:tr>
    </w:tbl>
    <w:p w:rsidR="00805BB5" w:rsidRPr="00B91F2C" w:rsidRDefault="00805BB5" w:rsidP="00B44855">
      <w:pPr>
        <w:shd w:val="clear" w:color="auto" w:fill="FFFFFF"/>
        <w:ind w:firstLine="851"/>
        <w:jc w:val="both"/>
        <w:rPr>
          <w:rFonts w:eastAsia="Times New Roman"/>
          <w:color w:val="000000"/>
          <w:lang w:val="uz-Cyrl-UZ"/>
        </w:rPr>
      </w:pP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4. Ўзбекистон Республикаси Вазирлар Маҳкамасининг «Ходимлар меҳнатини муҳофаза қилиш чора-тадбирларини янада такомиллаштириш тўғрисида» 2014 йил 15 сентябрдаги 263-сон </w:t>
      </w:r>
      <w:hyperlink r:id="rId34" w:history="1">
        <w:r w:rsidRPr="00B91F2C">
          <w:rPr>
            <w:rFonts w:eastAsia="Times New Roman"/>
            <w:color w:val="008080"/>
            <w:lang w:val="uz-Cyrl-UZ"/>
          </w:rPr>
          <w:t>қарорида</w:t>
        </w:r>
      </w:hyperlink>
      <w:r w:rsidRPr="00B91F2C">
        <w:rPr>
          <w:rFonts w:eastAsia="Times New Roman"/>
          <w:color w:val="000000"/>
          <w:lang w:val="uz-Cyrl-UZ"/>
        </w:rPr>
        <w:t xml:space="preserve"> (Ўзбекистон Республикаси ҚҲТ, 2014 й., 9-сон, 100-модда):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а) </w:t>
      </w:r>
      <w:hyperlink r:id="rId35" w:anchor="2464007" w:history="1">
        <w:r w:rsidRPr="00B91F2C">
          <w:rPr>
            <w:rFonts w:eastAsia="Times New Roman"/>
            <w:color w:val="008080"/>
            <w:lang w:val="uz-Cyrl-UZ"/>
          </w:rPr>
          <w:t>1-иловада</w:t>
        </w:r>
      </w:hyperlink>
      <w:r w:rsidRPr="00B91F2C">
        <w:rPr>
          <w:rFonts w:eastAsia="Times New Roman"/>
          <w:color w:val="000000"/>
          <w:lang w:val="uz-Cyrl-UZ"/>
        </w:rPr>
        <w:t>:</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54-бандининг </w:t>
      </w:r>
      <w:hyperlink r:id="rId36" w:anchor="3436463" w:history="1">
        <w:r w:rsidRPr="00B91F2C">
          <w:rPr>
            <w:rFonts w:eastAsia="Times New Roman"/>
            <w:color w:val="008080"/>
            <w:lang w:val="uz-Cyrl-UZ"/>
          </w:rPr>
          <w:t xml:space="preserve">биринчи хатбошидаги </w:t>
        </w:r>
      </w:hyperlink>
      <w:r w:rsidRPr="00B91F2C">
        <w:rPr>
          <w:rFonts w:eastAsia="Times New Roman"/>
          <w:color w:val="000000"/>
          <w:lang w:val="uz-Cyrl-UZ"/>
        </w:rPr>
        <w:t>«Меҳнатни муҳофаза қилиш ва меҳнат шароитлари экспертизаси бўйича давлат инспекцияси» сўзлари «Давлат меҳнат инспекцияси» сўзлари билан алмаштирилсин;</w:t>
      </w:r>
    </w:p>
    <w:p w:rsidR="00B44855" w:rsidRPr="00B91F2C" w:rsidRDefault="00EE489C" w:rsidP="00B44855">
      <w:pPr>
        <w:shd w:val="clear" w:color="auto" w:fill="FFFFFF"/>
        <w:ind w:firstLine="851"/>
        <w:jc w:val="both"/>
        <w:rPr>
          <w:rFonts w:eastAsia="Times New Roman"/>
          <w:color w:val="000000"/>
          <w:lang w:val="uz-Cyrl-UZ"/>
        </w:rPr>
      </w:pPr>
      <w:hyperlink r:id="rId37" w:anchor="3437563" w:history="1">
        <w:r w:rsidR="00B44855" w:rsidRPr="00B91F2C">
          <w:rPr>
            <w:rFonts w:eastAsia="Times New Roman"/>
            <w:color w:val="008080"/>
            <w:lang w:val="uz-Cyrl-UZ"/>
          </w:rPr>
          <w:t xml:space="preserve">7-иловадаги </w:t>
        </w:r>
      </w:hyperlink>
      <w:r w:rsidR="00B44855" w:rsidRPr="00B91F2C">
        <w:rPr>
          <w:rFonts w:eastAsia="Times New Roman"/>
          <w:color w:val="000000"/>
          <w:lang w:val="uz-Cyrl-UZ"/>
        </w:rPr>
        <w:t>«Меҳнатни муҳофаза қилиш ва меҳнат шароитлари экспертизаси бўйича давлат инспекцияси бошлиғи» сўзлари «Давлат меҳнат инспекцияси бошлиғи» сўзлари билан алмаштирилсин;</w:t>
      </w:r>
    </w:p>
    <w:p w:rsidR="00B44855" w:rsidRPr="00B7347C" w:rsidRDefault="00B44855" w:rsidP="00B44855">
      <w:pPr>
        <w:shd w:val="clear" w:color="auto" w:fill="FFFFFF"/>
        <w:ind w:firstLine="851"/>
        <w:jc w:val="both"/>
        <w:rPr>
          <w:rFonts w:eastAsia="Times New Roman"/>
          <w:color w:val="000000"/>
          <w:lang w:val="uz-Cyrl-UZ"/>
        </w:rPr>
      </w:pPr>
      <w:r w:rsidRPr="00B7347C">
        <w:rPr>
          <w:rFonts w:eastAsia="Times New Roman"/>
          <w:color w:val="000000"/>
          <w:lang w:val="uz-Cyrl-UZ"/>
        </w:rPr>
        <w:t xml:space="preserve">б) 2-илованинг 7-банди </w:t>
      </w:r>
      <w:hyperlink r:id="rId38" w:anchor="3437744" w:history="1">
        <w:r w:rsidRPr="00B7347C">
          <w:rPr>
            <w:rFonts w:eastAsia="Times New Roman"/>
            <w:color w:val="008080"/>
            <w:lang w:val="uz-Cyrl-UZ"/>
          </w:rPr>
          <w:t xml:space="preserve">иккинчи хатбошидаги </w:t>
        </w:r>
      </w:hyperlink>
      <w:r w:rsidRPr="00B7347C">
        <w:rPr>
          <w:rFonts w:eastAsia="Times New Roman"/>
          <w:color w:val="000000"/>
          <w:lang w:val="uz-Cyrl-UZ"/>
        </w:rPr>
        <w:t>«Меҳнатни муҳофаза қилиш ва меҳнат шароитлари экспертизаси бўйича давлат инспекцияси ҳамда Давлат меҳнат ҳуқуқ инспекцияси» сўзлари «Давлат меҳнат инспекцияси» сўзлари билан алмаштирилсин.</w:t>
      </w:r>
    </w:p>
    <w:p w:rsidR="00B44855" w:rsidRPr="00B7347C" w:rsidRDefault="00B44855" w:rsidP="00B44855">
      <w:pPr>
        <w:shd w:val="clear" w:color="auto" w:fill="FFFFFF"/>
        <w:ind w:firstLine="851"/>
        <w:jc w:val="both"/>
        <w:rPr>
          <w:rFonts w:eastAsia="Times New Roman"/>
          <w:color w:val="000000"/>
          <w:lang w:val="uz-Cyrl-UZ"/>
        </w:rPr>
      </w:pPr>
      <w:r w:rsidRPr="00B7347C">
        <w:rPr>
          <w:rFonts w:eastAsia="Times New Roman"/>
          <w:color w:val="000000"/>
          <w:lang w:val="uz-Cyrl-UZ"/>
        </w:rPr>
        <w:t xml:space="preserve">5. Вазирлар Маҳкамасининг «Меҳнатни муҳофаза қилиш соҳасидаги хизматлар бозорини янада ривожлантириш тўғрисида» 2017 йил 27 апрелдаги 246-сон </w:t>
      </w:r>
      <w:hyperlink r:id="rId39" w:history="1">
        <w:r w:rsidRPr="00B7347C">
          <w:rPr>
            <w:rFonts w:eastAsia="Times New Roman"/>
            <w:color w:val="008080"/>
            <w:lang w:val="uz-Cyrl-UZ"/>
          </w:rPr>
          <w:t>қарорида</w:t>
        </w:r>
      </w:hyperlink>
      <w:r w:rsidRPr="00B7347C">
        <w:rPr>
          <w:rFonts w:eastAsia="Times New Roman"/>
          <w:color w:val="000000"/>
          <w:lang w:val="uz-Cyrl-UZ"/>
        </w:rPr>
        <w:t xml:space="preserve"> (Ўзбекистон Республикаси ҚТ, 2017 й., 4-сон, 55-модда):</w:t>
      </w:r>
    </w:p>
    <w:p w:rsidR="00B44855" w:rsidRPr="00B7347C" w:rsidRDefault="00B44855" w:rsidP="00B44855">
      <w:pPr>
        <w:shd w:val="clear" w:color="auto" w:fill="FFFFFF"/>
        <w:ind w:firstLine="851"/>
        <w:jc w:val="both"/>
        <w:rPr>
          <w:rFonts w:eastAsia="Times New Roman"/>
          <w:color w:val="000000"/>
          <w:lang w:val="uz-Cyrl-UZ"/>
        </w:rPr>
      </w:pPr>
      <w:r w:rsidRPr="00B7347C">
        <w:rPr>
          <w:rFonts w:eastAsia="Times New Roman"/>
          <w:color w:val="000000"/>
          <w:lang w:val="uz-Cyrl-UZ"/>
        </w:rPr>
        <w:t xml:space="preserve">а) </w:t>
      </w:r>
      <w:hyperlink r:id="rId40" w:anchor="3185892" w:history="1">
        <w:r w:rsidRPr="00B7347C">
          <w:rPr>
            <w:rFonts w:eastAsia="Times New Roman"/>
            <w:color w:val="008080"/>
            <w:lang w:val="uz-Cyrl-UZ"/>
          </w:rPr>
          <w:t>2-иловада</w:t>
        </w:r>
      </w:hyperlink>
      <w:r w:rsidRPr="00B7347C">
        <w:rPr>
          <w:rFonts w:eastAsia="Times New Roman"/>
          <w:color w:val="000000"/>
          <w:lang w:val="uz-Cyrl-UZ"/>
        </w:rPr>
        <w:t>:</w:t>
      </w:r>
    </w:p>
    <w:p w:rsidR="00B44855" w:rsidRPr="00B7347C" w:rsidRDefault="00EE489C" w:rsidP="00B44855">
      <w:pPr>
        <w:shd w:val="clear" w:color="auto" w:fill="FFFFFF"/>
        <w:ind w:firstLine="851"/>
        <w:jc w:val="both"/>
        <w:rPr>
          <w:rFonts w:eastAsia="Times New Roman"/>
          <w:color w:val="000000"/>
          <w:lang w:val="uz-Cyrl-UZ"/>
        </w:rPr>
      </w:pPr>
      <w:hyperlink r:id="rId41" w:anchor="3426553" w:history="1">
        <w:r w:rsidR="00B44855" w:rsidRPr="00B7347C">
          <w:rPr>
            <w:rFonts w:eastAsia="Times New Roman"/>
            <w:color w:val="008080"/>
            <w:lang w:val="uz-Cyrl-UZ"/>
          </w:rPr>
          <w:t xml:space="preserve">33-банддаги </w:t>
        </w:r>
      </w:hyperlink>
      <w:r w:rsidR="00B44855" w:rsidRPr="00B7347C">
        <w:rPr>
          <w:rFonts w:eastAsia="Times New Roman"/>
          <w:color w:val="000000"/>
          <w:lang w:val="uz-Cyrl-UZ"/>
        </w:rPr>
        <w:t>«меҳнатни муҳофаза қилиш ва меҳнат шароитлари экспертизаси» сўзлари «Давлат меҳнат инспекцияси» сўзлари билан алмаштирилсин;</w:t>
      </w:r>
    </w:p>
    <w:p w:rsidR="00B44855" w:rsidRPr="00B7347C" w:rsidRDefault="00B44855" w:rsidP="00B44855">
      <w:pPr>
        <w:shd w:val="clear" w:color="auto" w:fill="FFFFFF"/>
        <w:ind w:firstLine="851"/>
        <w:jc w:val="both"/>
        <w:rPr>
          <w:rFonts w:eastAsia="Times New Roman"/>
          <w:color w:val="000000"/>
          <w:lang w:val="uz-Cyrl-UZ"/>
        </w:rPr>
      </w:pPr>
      <w:r w:rsidRPr="00B7347C">
        <w:rPr>
          <w:rFonts w:eastAsia="Times New Roman"/>
          <w:color w:val="000000"/>
          <w:lang w:val="uz-Cyrl-UZ"/>
        </w:rPr>
        <w:t xml:space="preserve">36-банднинг </w:t>
      </w:r>
      <w:hyperlink r:id="rId42" w:anchor="3427104" w:history="1">
        <w:r w:rsidRPr="00B7347C">
          <w:rPr>
            <w:rFonts w:eastAsia="Times New Roman"/>
            <w:color w:val="008080"/>
            <w:lang w:val="uz-Cyrl-UZ"/>
          </w:rPr>
          <w:t xml:space="preserve">иккинчи хатбошидаги </w:t>
        </w:r>
      </w:hyperlink>
      <w:r w:rsidRPr="00B7347C">
        <w:rPr>
          <w:rFonts w:eastAsia="Times New Roman"/>
          <w:color w:val="000000"/>
          <w:lang w:val="uz-Cyrl-UZ"/>
        </w:rPr>
        <w:t>«меҳнатни муҳофаза қилиш ва меҳнат шароитлари экспертизаси давлат инспекцияларига» сўзлари «Давлат меҳнат инспекциясига» сўзлари билан алмаштирилсин;</w:t>
      </w:r>
    </w:p>
    <w:p w:rsidR="00B44855" w:rsidRPr="00B7347C" w:rsidRDefault="00B44855" w:rsidP="00B44855">
      <w:pPr>
        <w:shd w:val="clear" w:color="auto" w:fill="FFFFFF"/>
        <w:ind w:firstLine="851"/>
        <w:jc w:val="both"/>
        <w:rPr>
          <w:rFonts w:eastAsia="Times New Roman"/>
          <w:color w:val="000000"/>
          <w:lang w:val="uz-Cyrl-UZ"/>
        </w:rPr>
      </w:pPr>
      <w:r w:rsidRPr="00B7347C">
        <w:rPr>
          <w:rFonts w:eastAsia="Times New Roman"/>
          <w:color w:val="000000"/>
          <w:lang w:val="uz-Cyrl-UZ"/>
        </w:rPr>
        <w:t xml:space="preserve">б) </w:t>
      </w:r>
      <w:hyperlink r:id="rId43" w:anchor="3186236" w:history="1">
        <w:r w:rsidRPr="00B7347C">
          <w:rPr>
            <w:rFonts w:eastAsia="Times New Roman"/>
            <w:color w:val="008080"/>
            <w:lang w:val="uz-Cyrl-UZ"/>
          </w:rPr>
          <w:t>4-иловада</w:t>
        </w:r>
      </w:hyperlink>
      <w:r w:rsidRPr="00B7347C">
        <w:rPr>
          <w:rFonts w:eastAsia="Times New Roman"/>
          <w:color w:val="000000"/>
          <w:lang w:val="uz-Cyrl-UZ"/>
        </w:rPr>
        <w:t>:</w:t>
      </w:r>
    </w:p>
    <w:p w:rsidR="00B44855" w:rsidRPr="00B7347C" w:rsidRDefault="00B44855" w:rsidP="00B44855">
      <w:pPr>
        <w:shd w:val="clear" w:color="auto" w:fill="FFFFFF"/>
        <w:ind w:firstLine="851"/>
        <w:jc w:val="both"/>
        <w:rPr>
          <w:rFonts w:eastAsia="Times New Roman"/>
          <w:color w:val="000000"/>
          <w:lang w:val="uz-Cyrl-UZ"/>
        </w:rPr>
      </w:pPr>
      <w:r w:rsidRPr="00B7347C">
        <w:rPr>
          <w:rFonts w:eastAsia="Times New Roman"/>
          <w:color w:val="000000"/>
          <w:lang w:val="uz-Cyrl-UZ"/>
        </w:rPr>
        <w:t xml:space="preserve">2-банднинг </w:t>
      </w:r>
      <w:hyperlink r:id="rId44" w:anchor="3427296" w:history="1">
        <w:r w:rsidRPr="00B7347C">
          <w:rPr>
            <w:rFonts w:eastAsia="Times New Roman"/>
            <w:color w:val="008080"/>
            <w:lang w:val="uz-Cyrl-UZ"/>
          </w:rPr>
          <w:t xml:space="preserve">учинчи хатбоши </w:t>
        </w:r>
      </w:hyperlink>
      <w:r w:rsidRPr="00B7347C">
        <w:rPr>
          <w:rFonts w:eastAsia="Times New Roman"/>
          <w:color w:val="000000"/>
          <w:lang w:val="uz-Cyrl-UZ"/>
        </w:rPr>
        <w:t>қуйидаги таҳрирда баён қилинсин:</w:t>
      </w:r>
    </w:p>
    <w:p w:rsidR="00B44855" w:rsidRPr="00B7347C" w:rsidRDefault="00B44855" w:rsidP="00B44855">
      <w:pPr>
        <w:shd w:val="clear" w:color="auto" w:fill="FFFFFF"/>
        <w:ind w:firstLine="851"/>
        <w:jc w:val="both"/>
        <w:rPr>
          <w:rFonts w:eastAsia="Times New Roman"/>
          <w:color w:val="000000"/>
          <w:lang w:val="uz-Cyrl-UZ"/>
        </w:rPr>
      </w:pPr>
      <w:r w:rsidRPr="00B7347C">
        <w:rPr>
          <w:rFonts w:eastAsia="Times New Roman"/>
          <w:color w:val="000000"/>
          <w:lang w:val="uz-Cyrl-UZ"/>
        </w:rPr>
        <w:t>«меҳнат шароитларини давлат экспертизасидан ўтказиш органи — Ўзбекистон Республикаси Бандлик ва меҳнат муносабатлари вазирлигининг Давлат меҳнат инспекцияси ҳамда Ўзбекистон Республикаси Бандлик ва меҳнат муносабатлари вазирлиги ҳудудий органларининг давлат меҳнат инспекциялари»;</w:t>
      </w:r>
    </w:p>
    <w:p w:rsidR="00B44855" w:rsidRPr="006D1210" w:rsidRDefault="00B44855" w:rsidP="00B44855">
      <w:pPr>
        <w:shd w:val="clear" w:color="auto" w:fill="FFFFFF"/>
        <w:ind w:firstLine="851"/>
        <w:jc w:val="both"/>
        <w:rPr>
          <w:rFonts w:eastAsia="Times New Roman"/>
          <w:color w:val="000000"/>
          <w:lang w:val="uz-Cyrl-UZ"/>
        </w:rPr>
      </w:pPr>
      <w:r w:rsidRPr="006D1210">
        <w:rPr>
          <w:rFonts w:eastAsia="Times New Roman"/>
          <w:color w:val="000000"/>
          <w:lang w:val="uz-Cyrl-UZ"/>
        </w:rPr>
        <w:t xml:space="preserve">Низомга </w:t>
      </w:r>
      <w:hyperlink r:id="rId45" w:anchor="3427522" w:history="1">
        <w:r w:rsidRPr="006D1210">
          <w:rPr>
            <w:rFonts w:eastAsia="Times New Roman"/>
            <w:color w:val="008080"/>
            <w:lang w:val="uz-Cyrl-UZ"/>
          </w:rPr>
          <w:t>2</w:t>
        </w:r>
      </w:hyperlink>
      <w:r w:rsidRPr="006D1210">
        <w:rPr>
          <w:rFonts w:eastAsia="Times New Roman"/>
          <w:color w:val="000000"/>
          <w:lang w:val="uz-Cyrl-UZ"/>
        </w:rPr>
        <w:t xml:space="preserve"> ва </w:t>
      </w:r>
      <w:hyperlink r:id="rId46" w:anchor="3427546" w:history="1">
        <w:r w:rsidRPr="006D1210">
          <w:rPr>
            <w:rFonts w:eastAsia="Times New Roman"/>
            <w:color w:val="008080"/>
            <w:lang w:val="uz-Cyrl-UZ"/>
          </w:rPr>
          <w:t xml:space="preserve">3-иловалардаги </w:t>
        </w:r>
      </w:hyperlink>
      <w:r w:rsidRPr="006D1210">
        <w:rPr>
          <w:rFonts w:eastAsia="Times New Roman"/>
          <w:color w:val="000000"/>
          <w:lang w:val="uz-Cyrl-UZ"/>
        </w:rPr>
        <w:t>«Бандлик ва меҳнат муносабатлари вазирлигининг Меҳнатни муҳофаза қилиш ва меҳнат шароитлари экспертизаси бўйича давлат инспекцияси бошлиғи (Бандлик ва меҳнат муносабатлари вазирлиги ҳудудий органларининг меҳнатни муҳофаза қилиш ва меҳнат шароитлари экспертизаси инспекцияси бошлиғи)» сўзлари «Бандлик ва меҳнат муносабатлари вазирлигининг Давлат меҳнат инспекцияси бошлиғи (Бандлик ва меҳнат муносабатлари вазирлиги ҳудудий органларининг Давлат меҳнат инспекцияси бошлиғи)» сўзлари билан алмаштирилсин.</w:t>
      </w:r>
    </w:p>
    <w:p w:rsidR="00B44855" w:rsidRPr="006D1210" w:rsidRDefault="00B44855" w:rsidP="00B44855">
      <w:pPr>
        <w:shd w:val="clear" w:color="auto" w:fill="FFFFFF"/>
        <w:ind w:firstLine="851"/>
        <w:jc w:val="both"/>
        <w:rPr>
          <w:rFonts w:eastAsia="Times New Roman"/>
          <w:color w:val="000000"/>
          <w:lang w:val="uz-Cyrl-UZ"/>
        </w:rPr>
      </w:pPr>
      <w:r w:rsidRPr="006D1210">
        <w:rPr>
          <w:rFonts w:eastAsia="Times New Roman"/>
          <w:color w:val="000000"/>
          <w:lang w:val="uz-Cyrl-UZ"/>
        </w:rPr>
        <w:t xml:space="preserve">6. Вазирлар Маҳкамасининг «Ўзбекистон Республикаси Бандлик ва меҳнат муносабатлари вазирлиги ҳузуридаги Жамоат ишлари жамғармаси фаолиятини ташкил этиш тўғрисида» 2017 йил 5 октябрдаги 799-сон </w:t>
      </w:r>
      <w:hyperlink r:id="rId47" w:history="1">
        <w:r w:rsidRPr="006D1210">
          <w:rPr>
            <w:rFonts w:eastAsia="Times New Roman"/>
            <w:color w:val="008080"/>
            <w:lang w:val="uz-Cyrl-UZ"/>
          </w:rPr>
          <w:t xml:space="preserve">қарорида </w:t>
        </w:r>
      </w:hyperlink>
      <w:r w:rsidRPr="006D1210">
        <w:rPr>
          <w:rFonts w:eastAsia="Times New Roman"/>
          <w:color w:val="000000"/>
          <w:lang w:val="uz-Cyrl-UZ"/>
        </w:rPr>
        <w:t>(Ўзбекистон Республикаси ҚҲТ, 2017 й., 40-сон, 1059-модда):</w:t>
      </w:r>
    </w:p>
    <w:p w:rsidR="00B44855" w:rsidRPr="006D1210" w:rsidRDefault="00EE489C" w:rsidP="00B44855">
      <w:pPr>
        <w:shd w:val="clear" w:color="auto" w:fill="FFFFFF"/>
        <w:ind w:firstLine="851"/>
        <w:jc w:val="both"/>
        <w:rPr>
          <w:rFonts w:eastAsia="Times New Roman"/>
          <w:color w:val="000000"/>
          <w:lang w:val="uz-Cyrl-UZ"/>
        </w:rPr>
      </w:pPr>
      <w:hyperlink r:id="rId48" w:anchor="3372850" w:history="1">
        <w:r w:rsidR="00B44855" w:rsidRPr="006D1210">
          <w:rPr>
            <w:rFonts w:eastAsia="Times New Roman"/>
            <w:color w:val="008080"/>
            <w:lang w:val="uz-Cyrl-UZ"/>
          </w:rPr>
          <w:t xml:space="preserve">5-бандида </w:t>
        </w:r>
      </w:hyperlink>
      <w:r w:rsidR="00B44855" w:rsidRPr="006D1210">
        <w:rPr>
          <w:rFonts w:eastAsia="Times New Roman"/>
          <w:color w:val="000000"/>
          <w:lang w:val="uz-Cyrl-UZ"/>
        </w:rPr>
        <w:t>«Олмазор тумани, Қамарнисо кўчаси, 37-уй» сўзлари «Сергели тумани, Лутфикор кўчаси, 33-уй» сўзлари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lastRenderedPageBreak/>
        <w:t xml:space="preserve">4-илова 14-бандининг </w:t>
      </w:r>
      <w:hyperlink r:id="rId49" w:anchor="3373231" w:history="1">
        <w:r w:rsidRPr="00B91F2C">
          <w:rPr>
            <w:rFonts w:eastAsia="Times New Roman"/>
            <w:color w:val="008080"/>
          </w:rPr>
          <w:t xml:space="preserve">олтинчи хатбошидаги </w:t>
        </w:r>
      </w:hyperlink>
      <w:r w:rsidRPr="00B91F2C">
        <w:rPr>
          <w:rFonts w:eastAsia="Times New Roman"/>
          <w:color w:val="000000"/>
        </w:rPr>
        <w:t>«Меҳнат давлат ҳуқ</w:t>
      </w:r>
      <w:proofErr w:type="gramStart"/>
      <w:r w:rsidRPr="00B91F2C">
        <w:rPr>
          <w:rFonts w:eastAsia="Times New Roman"/>
          <w:color w:val="000000"/>
        </w:rPr>
        <w:t>у</w:t>
      </w:r>
      <w:proofErr w:type="gramEnd"/>
      <w:r w:rsidRPr="00B91F2C">
        <w:rPr>
          <w:rFonts w:eastAsia="Times New Roman"/>
          <w:color w:val="000000"/>
        </w:rPr>
        <w:t>қ инспекцияси» сўзлари «Давлат меҳнат инспекцияси» сўзлари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7. Вазирлар Маҳкамасининг «Туман (шаҳар) аҳоли бандлигига кўмаклашиш марказларининг моддий-техника базасини мустаҳкамлаш чора-тадбирлари тўғрисида» 2018 йил 15 январдаги 27-сон қарорига илованинг изоҳи </w:t>
      </w:r>
      <w:hyperlink r:id="rId50" w:anchor="3514180" w:history="1">
        <w:r w:rsidRPr="00B91F2C">
          <w:rPr>
            <w:rFonts w:eastAsia="Times New Roman"/>
            <w:color w:val="008080"/>
          </w:rPr>
          <w:t xml:space="preserve">иккинчи хатбошидаги </w:t>
        </w:r>
      </w:hyperlink>
      <w:r w:rsidRPr="00B91F2C">
        <w:rPr>
          <w:rFonts w:eastAsia="Times New Roman"/>
          <w:color w:val="000000"/>
        </w:rPr>
        <w:t>«муддати» сўзи «муддати, суммасига» сўзлари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8. Вазирлар Маҳкамасининг «Ўзбекистон Республикасида мажбурий меҳнатга </w:t>
      </w:r>
      <w:proofErr w:type="gramStart"/>
      <w:r w:rsidRPr="00B91F2C">
        <w:rPr>
          <w:rFonts w:eastAsia="Times New Roman"/>
          <w:color w:val="000000"/>
        </w:rPr>
        <w:t>барҳам</w:t>
      </w:r>
      <w:proofErr w:type="gramEnd"/>
      <w:r w:rsidRPr="00B91F2C">
        <w:rPr>
          <w:rFonts w:eastAsia="Times New Roman"/>
          <w:color w:val="000000"/>
        </w:rPr>
        <w:t xml:space="preserve"> беришга доир қўшимча чора-тадбирлар тўғрисида» 2018 йил 10 майдаги 349-сон </w:t>
      </w:r>
      <w:hyperlink r:id="rId51" w:history="1">
        <w:r w:rsidRPr="00B91F2C">
          <w:rPr>
            <w:rFonts w:eastAsia="Times New Roman"/>
            <w:color w:val="008080"/>
          </w:rPr>
          <w:t>қарорида</w:t>
        </w:r>
      </w:hyperlink>
      <w:r w:rsidRPr="00B91F2C">
        <w:rPr>
          <w:rFonts w:eastAsia="Times New Roman"/>
          <w:color w:val="000000"/>
        </w:rPr>
        <w:t xml:space="preserve">: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5-банд «б» кичик бандининг</w:t>
      </w:r>
      <w:hyperlink r:id="rId52" w:anchor="3732080" w:history="1">
        <w:r w:rsidRPr="00B91F2C">
          <w:rPr>
            <w:rFonts w:eastAsia="Times New Roman"/>
            <w:color w:val="008080"/>
          </w:rPr>
          <w:t xml:space="preserve"> учинчи хатбошидаги </w:t>
        </w:r>
      </w:hyperlink>
      <w:r w:rsidRPr="00B91F2C">
        <w:rPr>
          <w:rFonts w:eastAsia="Times New Roman"/>
          <w:color w:val="000000"/>
        </w:rPr>
        <w:t>«Давлат меҳнат ҳуқ</w:t>
      </w:r>
      <w:proofErr w:type="gramStart"/>
      <w:r w:rsidRPr="00B91F2C">
        <w:rPr>
          <w:rFonts w:eastAsia="Times New Roman"/>
          <w:color w:val="000000"/>
        </w:rPr>
        <w:t>у</w:t>
      </w:r>
      <w:proofErr w:type="gramEnd"/>
      <w:r w:rsidRPr="00B91F2C">
        <w:rPr>
          <w:rFonts w:eastAsia="Times New Roman"/>
          <w:color w:val="000000"/>
        </w:rPr>
        <w:t>қ инспекцияси» сўзлари «Давлат меҳнат инспекцияси» сўзлари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7-банди </w:t>
      </w:r>
      <w:hyperlink r:id="rId53" w:anchor="3732105" w:history="1">
        <w:r w:rsidRPr="00B91F2C">
          <w:rPr>
            <w:rFonts w:eastAsia="Times New Roman"/>
            <w:color w:val="008080"/>
          </w:rPr>
          <w:t xml:space="preserve">учинчи хатбошисидаги </w:t>
        </w:r>
      </w:hyperlink>
      <w:r w:rsidRPr="00B91F2C">
        <w:rPr>
          <w:rFonts w:eastAsia="Times New Roman"/>
          <w:color w:val="000000"/>
        </w:rPr>
        <w:t>«Давлат меҳнат ҳуқ</w:t>
      </w:r>
      <w:proofErr w:type="gramStart"/>
      <w:r w:rsidRPr="00B91F2C">
        <w:rPr>
          <w:rFonts w:eastAsia="Times New Roman"/>
          <w:color w:val="000000"/>
        </w:rPr>
        <w:t>у</w:t>
      </w:r>
      <w:proofErr w:type="gramEnd"/>
      <w:r w:rsidRPr="00B91F2C">
        <w:rPr>
          <w:rFonts w:eastAsia="Times New Roman"/>
          <w:color w:val="000000"/>
        </w:rPr>
        <w:t>қ инспекцияси» сўзлари «Давлат меҳнат инспекцияси» сўзлари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9. Вазирлар Маҳкамасининг «Ўзбекистон Республикаси фуқароларини хорижда уюшган ҳолда ишга жойлаштириш тизимини янада такомиллаштириш ва тубдан қайта кўриб чиқиш чора-тадбирлари тўғрисида» 2018 йил 12 сентябрдаги 725-сон </w:t>
      </w:r>
      <w:hyperlink r:id="rId54" w:history="1">
        <w:r w:rsidRPr="00B91F2C">
          <w:rPr>
            <w:rFonts w:eastAsia="Times New Roman"/>
            <w:color w:val="008080"/>
          </w:rPr>
          <w:t>қарорида</w:t>
        </w:r>
      </w:hyperlink>
      <w:r w:rsidRPr="00B91F2C">
        <w:rPr>
          <w:rFonts w:eastAsia="Times New Roman"/>
          <w:color w:val="000000"/>
        </w:rPr>
        <w:t>:</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а) 2-банднинг </w:t>
      </w:r>
      <w:hyperlink r:id="rId55" w:anchor="3906477" w:history="1">
        <w:r w:rsidRPr="00B91F2C">
          <w:rPr>
            <w:rFonts w:eastAsia="Times New Roman"/>
            <w:color w:val="008080"/>
          </w:rPr>
          <w:t xml:space="preserve">иккинчи хатбошидаги </w:t>
        </w:r>
      </w:hyperlink>
      <w:r w:rsidRPr="00B91F2C">
        <w:rPr>
          <w:rFonts w:eastAsia="Times New Roman"/>
          <w:color w:val="000000"/>
        </w:rPr>
        <w:t>«Ўзбекистон Республикаси фуқароларини хорижда» сўзлари «Ўзбекистон Республикасидан ташқарида иш излаётган шахслар» сўзлари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б) </w:t>
      </w:r>
      <w:hyperlink r:id="rId56" w:anchor="3906494" w:history="1">
        <w:r w:rsidRPr="00B91F2C">
          <w:rPr>
            <w:rFonts w:eastAsia="Times New Roman"/>
            <w:color w:val="008080"/>
          </w:rPr>
          <w:t>1-иловада</w:t>
        </w:r>
      </w:hyperlink>
      <w:r w:rsidRPr="00B91F2C">
        <w:rPr>
          <w:rFonts w:eastAsia="Times New Roman"/>
          <w:color w:val="000000"/>
        </w:rPr>
        <w:t>:</w:t>
      </w:r>
    </w:p>
    <w:p w:rsidR="00B44855" w:rsidRPr="00B91F2C" w:rsidRDefault="00EE489C" w:rsidP="00B44855">
      <w:pPr>
        <w:shd w:val="clear" w:color="auto" w:fill="FFFFFF"/>
        <w:ind w:firstLine="851"/>
        <w:jc w:val="both"/>
        <w:rPr>
          <w:rFonts w:eastAsia="Times New Roman"/>
          <w:color w:val="000000"/>
        </w:rPr>
      </w:pPr>
      <w:hyperlink r:id="rId57" w:anchor="3906497" w:history="1">
        <w:r w:rsidR="00B44855" w:rsidRPr="00B91F2C">
          <w:rPr>
            <w:rFonts w:eastAsia="Times New Roman"/>
            <w:color w:val="008080"/>
          </w:rPr>
          <w:t xml:space="preserve">илованинг номидаги </w:t>
        </w:r>
      </w:hyperlink>
      <w:r w:rsidR="00B44855" w:rsidRPr="00B91F2C">
        <w:rPr>
          <w:rFonts w:eastAsia="Times New Roman"/>
          <w:color w:val="000000"/>
        </w:rPr>
        <w:t>«Ўзбекистон Республикаси фуқароларини хорижда» сўзлари «Ўзбекистон Республикасидан ташқарида иш излаётган шахслар» сўзлари билан алмаштирилсин;</w:t>
      </w:r>
    </w:p>
    <w:p w:rsidR="00B44855" w:rsidRPr="00B91F2C" w:rsidRDefault="00EE489C" w:rsidP="00B44855">
      <w:pPr>
        <w:shd w:val="clear" w:color="auto" w:fill="FFFFFF"/>
        <w:ind w:firstLine="851"/>
        <w:jc w:val="both"/>
        <w:rPr>
          <w:rFonts w:eastAsia="Times New Roman"/>
          <w:color w:val="000000"/>
        </w:rPr>
      </w:pPr>
      <w:hyperlink r:id="rId58" w:anchor="3906501" w:history="1">
        <w:r w:rsidR="00B44855" w:rsidRPr="00B91F2C">
          <w:rPr>
            <w:rFonts w:eastAsia="Times New Roman"/>
            <w:color w:val="008080"/>
          </w:rPr>
          <w:t>1-банддаги</w:t>
        </w:r>
      </w:hyperlink>
      <w:r w:rsidR="00B44855" w:rsidRPr="00B91F2C">
        <w:rPr>
          <w:rFonts w:eastAsia="Times New Roman"/>
          <w:color w:val="000000"/>
        </w:rPr>
        <w:t xml:space="preserve">, 2-банднинг </w:t>
      </w:r>
      <w:hyperlink r:id="rId59" w:anchor="3906503" w:history="1">
        <w:r w:rsidR="00B44855" w:rsidRPr="00B91F2C">
          <w:rPr>
            <w:rFonts w:eastAsia="Times New Roman"/>
            <w:color w:val="008080"/>
          </w:rPr>
          <w:t>иккинчи — тўртинчи хатбошиларидаги</w:t>
        </w:r>
      </w:hyperlink>
      <w:r w:rsidR="00B44855" w:rsidRPr="00B91F2C">
        <w:rPr>
          <w:rFonts w:eastAsia="Times New Roman"/>
          <w:color w:val="000000"/>
        </w:rPr>
        <w:t xml:space="preserve">, </w:t>
      </w:r>
      <w:hyperlink r:id="rId60" w:anchor="3906508" w:history="1">
        <w:r w:rsidR="00B44855" w:rsidRPr="00B91F2C">
          <w:rPr>
            <w:rFonts w:eastAsia="Times New Roman"/>
            <w:color w:val="008080"/>
          </w:rPr>
          <w:t>3</w:t>
        </w:r>
      </w:hyperlink>
      <w:r w:rsidR="00B44855" w:rsidRPr="00B91F2C">
        <w:rPr>
          <w:rFonts w:eastAsia="Times New Roman"/>
          <w:color w:val="000000"/>
        </w:rPr>
        <w:t xml:space="preserve">, </w:t>
      </w:r>
      <w:hyperlink r:id="rId61" w:anchor="3906522" w:history="1">
        <w:r w:rsidR="00B44855" w:rsidRPr="00B91F2C">
          <w:rPr>
            <w:rFonts w:eastAsia="Times New Roman"/>
            <w:color w:val="008080"/>
          </w:rPr>
          <w:t>6</w:t>
        </w:r>
      </w:hyperlink>
      <w:r w:rsidR="00B44855" w:rsidRPr="00B91F2C">
        <w:rPr>
          <w:rFonts w:eastAsia="Times New Roman"/>
          <w:color w:val="000000"/>
        </w:rPr>
        <w:t xml:space="preserve">, </w:t>
      </w:r>
      <w:hyperlink r:id="rId62" w:anchor="3906539" w:history="1">
        <w:r w:rsidR="00B44855" w:rsidRPr="00B91F2C">
          <w:rPr>
            <w:rFonts w:eastAsia="Times New Roman"/>
            <w:color w:val="008080"/>
          </w:rPr>
          <w:t>13</w:t>
        </w:r>
      </w:hyperlink>
      <w:r w:rsidR="00B44855" w:rsidRPr="00B91F2C">
        <w:rPr>
          <w:rFonts w:eastAsia="Times New Roman"/>
          <w:color w:val="000000"/>
        </w:rPr>
        <w:t xml:space="preserve"> ва </w:t>
      </w:r>
      <w:hyperlink r:id="rId63" w:anchor="3906616" w:history="1">
        <w:r w:rsidR="00B44855" w:rsidRPr="00B91F2C">
          <w:rPr>
            <w:rFonts w:eastAsia="Times New Roman"/>
            <w:color w:val="008080"/>
          </w:rPr>
          <w:t xml:space="preserve">48-бандлардаги </w:t>
        </w:r>
      </w:hyperlink>
      <w:r w:rsidR="00B44855" w:rsidRPr="00B91F2C">
        <w:rPr>
          <w:rFonts w:eastAsia="Times New Roman"/>
          <w:color w:val="000000"/>
        </w:rPr>
        <w:t xml:space="preserve">«Ўзбекистон Республикаси фуқароларини хорижда» сўзлари «Ўзбекистон Республикасидан ташқарида иш излаётган шахслар» сўзлари билан алмаштирилсин; </w:t>
      </w:r>
    </w:p>
    <w:p w:rsidR="00B44855" w:rsidRPr="00B91F2C" w:rsidRDefault="00EE489C" w:rsidP="00B44855">
      <w:pPr>
        <w:shd w:val="clear" w:color="auto" w:fill="FFFFFF"/>
        <w:ind w:firstLine="851"/>
        <w:jc w:val="both"/>
        <w:rPr>
          <w:rFonts w:eastAsia="Times New Roman"/>
          <w:color w:val="000000"/>
        </w:rPr>
      </w:pPr>
      <w:hyperlink r:id="rId64" w:anchor="3906511" w:history="1">
        <w:r w:rsidR="00B44855" w:rsidRPr="00B91F2C">
          <w:rPr>
            <w:rFonts w:eastAsia="Times New Roman"/>
            <w:color w:val="008080"/>
          </w:rPr>
          <w:t xml:space="preserve">5-банд </w:t>
        </w:r>
      </w:hyperlink>
      <w:r w:rsidR="00B44855"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«5. Қуйидагилар Ўзбекистон Республикаси фуқароларини хорижда ишга жойлаштириш бўйича фаолиятни амалга оширишда лицензия талаблари ва шартлари ҳисобланади: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Ўзбекистон Республикасининг меҳнат ва меҳнат миграцияси тўғрисидаги қонун ҳужжатларига риоя қилиш;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Ўзбекистон Республикаси Бандлик ва меҳнат муносабатлари вазирлиги ҳузуридаги Хорижда меҳнат фаолиятини амалга оширувчи фуқароларни қўллаб-қувватлаш ҳамда уларнинг ҳуқ</w:t>
      </w:r>
      <w:proofErr w:type="gramStart"/>
      <w:r w:rsidRPr="00B91F2C">
        <w:rPr>
          <w:rFonts w:eastAsia="Times New Roman"/>
          <w:color w:val="000000"/>
        </w:rPr>
        <w:t>у</w:t>
      </w:r>
      <w:proofErr w:type="gramEnd"/>
      <w:r w:rsidRPr="00B91F2C">
        <w:rPr>
          <w:rFonts w:eastAsia="Times New Roman"/>
          <w:color w:val="000000"/>
        </w:rPr>
        <w:t>қ ва манфаатларини ҳимоя қилиш жамғармаси (кейинги ўринларда Фуқароларни қўллаб-қувватлаш ҳамда уларнинг ҳуқуқ ва манфаатларини ҳимоя қилиш жамғармаси деб аталади) депозит ҳисоб рақамида эллик минг АҚШ доллари миқдоридаги маблағларни ариза берувчининг шаклланган устав жамғармаси маблағлари ҳисобидан захирага қўйиш;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«Хусусий бандлик агентликлари тўғрисида</w:t>
      </w:r>
      <w:proofErr w:type="gramStart"/>
      <w:r w:rsidRPr="00B91F2C">
        <w:rPr>
          <w:rFonts w:eastAsia="Times New Roman"/>
          <w:color w:val="000000"/>
        </w:rPr>
        <w:t>»г</w:t>
      </w:r>
      <w:proofErr w:type="gramEnd"/>
      <w:r w:rsidRPr="00B91F2C">
        <w:rPr>
          <w:rFonts w:eastAsia="Times New Roman"/>
          <w:color w:val="000000"/>
        </w:rPr>
        <w:t>и Ўзбекистон Республикаси Қонунида назарда тутилган фаолиятнигина амалга ошириш;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штатда камида икки нафар ходимнинг, шу жумладан, олий маълумотга эга раҳбарнинг бўлиши;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юридик шахс ходимлари томонидан уч йилда камида бир марта лицензияловчи орган томонидан белгиланган тартибга мувофиқ малака сертификати олиш;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мазкур фаолиятни амалга ошириш учун зарур шарт-шароитлар яратиш, шу жумладан, ўзининг ёки ижарага олинган хонанинг бўлиши, тегишли моддий-техник базадан, </w:t>
      </w:r>
      <w:proofErr w:type="gramStart"/>
      <w:r w:rsidRPr="00B91F2C">
        <w:rPr>
          <w:rFonts w:eastAsia="Times New Roman"/>
          <w:color w:val="000000"/>
        </w:rPr>
        <w:t>бош</w:t>
      </w:r>
      <w:proofErr w:type="gramEnd"/>
      <w:r w:rsidRPr="00B91F2C">
        <w:rPr>
          <w:rFonts w:eastAsia="Times New Roman"/>
          <w:color w:val="000000"/>
        </w:rPr>
        <w:t>қа техник воситалардан фойдаланиш.</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Фуқароларни қўллаб-қувватлаш ҳамда уларнинг ҳуқ</w:t>
      </w:r>
      <w:proofErr w:type="gramStart"/>
      <w:r w:rsidRPr="00B91F2C">
        <w:rPr>
          <w:rFonts w:eastAsia="Times New Roman"/>
          <w:color w:val="000000"/>
        </w:rPr>
        <w:t>у</w:t>
      </w:r>
      <w:proofErr w:type="gramEnd"/>
      <w:r w:rsidRPr="00B91F2C">
        <w:rPr>
          <w:rFonts w:eastAsia="Times New Roman"/>
          <w:color w:val="000000"/>
        </w:rPr>
        <w:t xml:space="preserve">қ ва манфаатларини ҳимоя қилиш жамғармаси депозит ҳисоб рақамида захирага қўйилган лицензиатнинг маблағлари ҳар чоракда қайта баҳолаш пайтда Ўзбекистон Республикаси Марказий банки томонидан белгиланган миллий валютага нисбатан белгиланган АҚШ доллари курси бўйича қайта баҳоланади.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Агар қайта баҳолашдан кейин захирага қўйилган маблағлар суммаси 50 минг АҚШ долларига тенг суммадан камайиб қолса, лицензиат маблағларнинг етмаётган қисмини Фуқароларни қўллаб-қувватлаш ҳамда уларнинг ҳуқ</w:t>
      </w:r>
      <w:proofErr w:type="gramStart"/>
      <w:r w:rsidRPr="00B91F2C">
        <w:rPr>
          <w:rFonts w:eastAsia="Times New Roman"/>
          <w:color w:val="000000"/>
        </w:rPr>
        <w:t>у</w:t>
      </w:r>
      <w:proofErr w:type="gramEnd"/>
      <w:r w:rsidRPr="00B91F2C">
        <w:rPr>
          <w:rFonts w:eastAsia="Times New Roman"/>
          <w:color w:val="000000"/>
        </w:rPr>
        <w:t xml:space="preserve">қ ва манфаатларини ҳимоя қилиш жамғармаси депозит ҳисоб рақамига киритади, агар захирага қўйилган маблағлар суммаси 50 минг АҚШ долларига тенг суммадан кўпайиб қолса, Фуқароларни қўллаб-қувватлаш ҳамда </w:t>
      </w:r>
      <w:r w:rsidRPr="00B91F2C">
        <w:rPr>
          <w:rFonts w:eastAsia="Times New Roman"/>
          <w:color w:val="000000"/>
        </w:rPr>
        <w:lastRenderedPageBreak/>
        <w:t>уларнинг ҳуқ</w:t>
      </w:r>
      <w:proofErr w:type="gramStart"/>
      <w:r w:rsidRPr="00B91F2C">
        <w:rPr>
          <w:rFonts w:eastAsia="Times New Roman"/>
          <w:color w:val="000000"/>
        </w:rPr>
        <w:t>у</w:t>
      </w:r>
      <w:proofErr w:type="gramEnd"/>
      <w:r w:rsidRPr="00B91F2C">
        <w:rPr>
          <w:rFonts w:eastAsia="Times New Roman"/>
          <w:color w:val="000000"/>
        </w:rPr>
        <w:t xml:space="preserve">қ ва манфаатларини ҳимоя қилиш жамғармаси маблағларнинг ортиб кетган қисмини лицензиатга қайтаради». </w:t>
      </w:r>
    </w:p>
    <w:p w:rsidR="00B44855" w:rsidRPr="00B91F2C" w:rsidRDefault="00EE489C" w:rsidP="00B44855">
      <w:pPr>
        <w:shd w:val="clear" w:color="auto" w:fill="FFFFFF"/>
        <w:ind w:firstLine="851"/>
        <w:jc w:val="both"/>
        <w:rPr>
          <w:rFonts w:eastAsia="Times New Roman"/>
          <w:color w:val="000000"/>
        </w:rPr>
      </w:pPr>
      <w:hyperlink r:id="rId65" w:anchor="3906526" w:history="1">
        <w:r w:rsidR="00B44855" w:rsidRPr="00B91F2C">
          <w:rPr>
            <w:rFonts w:eastAsia="Times New Roman"/>
            <w:color w:val="008080"/>
          </w:rPr>
          <w:t xml:space="preserve">7-банд </w:t>
        </w:r>
      </w:hyperlink>
      <w:r w:rsidR="00B44855"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«7. Ариза берувчи лицензия олиш учун умумий фойдаланиладиган ахборот-коммуникация тармоқларидан, шу жумладан, Интернет тармоғидан фойдаланган ҳолда, лицензияловчи органга бевосита ёки почта алоқаси орқали электрон рақамли имзо билан тасдиқланган қуйидаги ҳужжатларни (бир нусхада) электрон шаклда тақдим этади: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ушбу Низомга 2-иловага мувофиқ шаклда ариза;</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раҳбар лавозимига тайинлаш тўғрисидаги буйруқнинг </w:t>
      </w:r>
      <w:proofErr w:type="gramStart"/>
      <w:r w:rsidRPr="00B91F2C">
        <w:rPr>
          <w:rFonts w:eastAsia="Times New Roman"/>
          <w:color w:val="000000"/>
        </w:rPr>
        <w:t>ва ра</w:t>
      </w:r>
      <w:proofErr w:type="gramEnd"/>
      <w:r w:rsidRPr="00B91F2C">
        <w:rPr>
          <w:rFonts w:eastAsia="Times New Roman"/>
          <w:color w:val="000000"/>
        </w:rPr>
        <w:t>ҳбарнинг олий маълумотини тасдиқловчи ҳужжатларнинг кўчирма нусхаси;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мазкур фаолиятни амалга ошириш учун зарур шарт-шароитлар яратилганлигини, шу жумладан, ўзининг ёки ижарага олинган хонанинг борлигини, тегишли моддий-техник базадан, </w:t>
      </w:r>
      <w:proofErr w:type="gramStart"/>
      <w:r w:rsidRPr="00B91F2C">
        <w:rPr>
          <w:rFonts w:eastAsia="Times New Roman"/>
          <w:color w:val="000000"/>
        </w:rPr>
        <w:t>бош</w:t>
      </w:r>
      <w:proofErr w:type="gramEnd"/>
      <w:r w:rsidRPr="00B91F2C">
        <w:rPr>
          <w:rFonts w:eastAsia="Times New Roman"/>
          <w:color w:val="000000"/>
        </w:rPr>
        <w:t>қа техник воситалардан фойдаланилишини тасдиқловчи ҳужжатлар»;</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15-банднинг </w:t>
      </w:r>
      <w:hyperlink r:id="rId66" w:anchor="3906544" w:history="1">
        <w:r w:rsidRPr="00B91F2C">
          <w:rPr>
            <w:rFonts w:eastAsia="Times New Roman"/>
            <w:color w:val="008080"/>
          </w:rPr>
          <w:t xml:space="preserve">учинчи хатбошидан </w:t>
        </w:r>
      </w:hyperlink>
      <w:r w:rsidRPr="00B91F2C">
        <w:rPr>
          <w:rFonts w:eastAsia="Times New Roman"/>
          <w:color w:val="000000"/>
        </w:rPr>
        <w:t>«Ўзбекистон Республикаси Марказий банкининг тўлов амалга оширилган пайтдаги курси бўйича» сўзлари чиқариб ташлансин;</w:t>
      </w:r>
    </w:p>
    <w:p w:rsidR="00B44855" w:rsidRPr="00B91F2C" w:rsidRDefault="00EE489C" w:rsidP="00B44855">
      <w:pPr>
        <w:shd w:val="clear" w:color="auto" w:fill="FFFFFF"/>
        <w:ind w:firstLine="851"/>
        <w:jc w:val="both"/>
        <w:rPr>
          <w:rFonts w:eastAsia="Times New Roman"/>
          <w:color w:val="000000"/>
        </w:rPr>
      </w:pPr>
      <w:hyperlink r:id="rId67" w:anchor="3906569" w:history="1">
        <w:r w:rsidR="00B44855" w:rsidRPr="00B91F2C">
          <w:rPr>
            <w:rFonts w:eastAsia="Times New Roman"/>
            <w:color w:val="008080"/>
          </w:rPr>
          <w:t xml:space="preserve">24-бандда </w:t>
        </w:r>
      </w:hyperlink>
      <w:r w:rsidR="00B44855" w:rsidRPr="00B91F2C">
        <w:rPr>
          <w:rFonts w:eastAsia="Times New Roman"/>
          <w:color w:val="000000"/>
        </w:rPr>
        <w:t>«ой» сўзи «кун» сўзи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Низомга </w:t>
      </w:r>
      <w:hyperlink r:id="rId68" w:anchor="3906661" w:history="1">
        <w:r w:rsidRPr="00B91F2C">
          <w:rPr>
            <w:rFonts w:eastAsia="Times New Roman"/>
            <w:color w:val="008080"/>
          </w:rPr>
          <w:t>1-иловада</w:t>
        </w:r>
      </w:hyperlink>
      <w:r w:rsidRPr="00B91F2C">
        <w:rPr>
          <w:rFonts w:eastAsia="Times New Roman"/>
          <w:color w:val="000000"/>
        </w:rPr>
        <w:t>:</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илованинг </w:t>
      </w:r>
      <w:hyperlink r:id="rId69" w:anchor="3906668" w:history="1">
        <w:r w:rsidRPr="00B91F2C">
          <w:rPr>
            <w:rFonts w:eastAsia="Times New Roman"/>
            <w:color w:val="008080"/>
          </w:rPr>
          <w:t>номидаги</w:t>
        </w:r>
      </w:hyperlink>
      <w:r w:rsidRPr="00B91F2C">
        <w:rPr>
          <w:rFonts w:eastAsia="Times New Roman"/>
          <w:color w:val="000000"/>
        </w:rPr>
        <w:t xml:space="preserve"> «Ўзбекистон Республикаси фуқароларини хорижда» сўзлари «Ўзбекистон Республикасидан ташқарида иш излаётган шахслар» сўзлари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7-позицияда «ой» сўзи «кун» сўзи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2-илованинг </w:t>
      </w:r>
      <w:hyperlink r:id="rId70" w:anchor="3906673" w:history="1">
        <w:r w:rsidRPr="00B91F2C">
          <w:rPr>
            <w:rFonts w:eastAsia="Times New Roman"/>
            <w:color w:val="008080"/>
          </w:rPr>
          <w:t xml:space="preserve">номидаги </w:t>
        </w:r>
      </w:hyperlink>
      <w:r w:rsidRPr="00B91F2C">
        <w:rPr>
          <w:rFonts w:eastAsia="Times New Roman"/>
          <w:color w:val="000000"/>
        </w:rPr>
        <w:t>«Ўзбекистон Республикаси фуқароларини хорижда» сўзлари «Ўзбекистон Республикасидан ташқарида иш излаётган шахслар» сўзлари билан алмаштирилсин;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в) </w:t>
      </w:r>
      <w:hyperlink r:id="rId71" w:anchor="3906710" w:history="1">
        <w:r w:rsidRPr="00B91F2C">
          <w:rPr>
            <w:rFonts w:eastAsia="Times New Roman"/>
            <w:color w:val="008080"/>
          </w:rPr>
          <w:t>2-иловада</w:t>
        </w:r>
      </w:hyperlink>
      <w:r w:rsidRPr="00B91F2C">
        <w:rPr>
          <w:rFonts w:eastAsia="Times New Roman"/>
          <w:color w:val="000000"/>
        </w:rPr>
        <w:t>:</w:t>
      </w:r>
    </w:p>
    <w:p w:rsidR="00B44855" w:rsidRPr="00B91F2C" w:rsidRDefault="00EE489C" w:rsidP="00B44855">
      <w:pPr>
        <w:shd w:val="clear" w:color="auto" w:fill="FFFFFF"/>
        <w:ind w:firstLine="851"/>
        <w:jc w:val="both"/>
        <w:rPr>
          <w:rFonts w:eastAsia="Times New Roman"/>
          <w:color w:val="000000"/>
        </w:rPr>
      </w:pPr>
      <w:hyperlink r:id="rId72" w:anchor="3906727" w:history="1">
        <w:r w:rsidR="00B44855" w:rsidRPr="00B91F2C">
          <w:rPr>
            <w:rFonts w:eastAsia="Times New Roman"/>
            <w:color w:val="008080"/>
          </w:rPr>
          <w:t xml:space="preserve">1-бандга </w:t>
        </w:r>
      </w:hyperlink>
      <w:r w:rsidR="00B44855" w:rsidRPr="00B91F2C">
        <w:rPr>
          <w:rFonts w:eastAsia="Times New Roman"/>
          <w:color w:val="000000"/>
        </w:rPr>
        <w:t xml:space="preserve">«шу жумладан, Ўзбекистон Республикаси фуқароларини хорижда уюшган ҳолда ишга жойлаштиришни ташкил этиш бўйича халқаро шартномаларни амалга ошириш доирасида» сўзлари қўшилсин; </w:t>
      </w:r>
    </w:p>
    <w:p w:rsidR="00B44855" w:rsidRPr="00B91F2C" w:rsidRDefault="00EE489C" w:rsidP="00B44855">
      <w:pPr>
        <w:shd w:val="clear" w:color="auto" w:fill="FFFFFF"/>
        <w:ind w:firstLine="851"/>
        <w:jc w:val="both"/>
        <w:rPr>
          <w:rFonts w:eastAsia="Times New Roman"/>
          <w:color w:val="000000"/>
        </w:rPr>
      </w:pPr>
      <w:hyperlink r:id="rId73" w:anchor="3906728" w:history="1">
        <w:r w:rsidR="00B44855" w:rsidRPr="00B91F2C">
          <w:rPr>
            <w:rFonts w:eastAsia="Times New Roman"/>
            <w:color w:val="008080"/>
          </w:rPr>
          <w:t>2-бандда</w:t>
        </w:r>
      </w:hyperlink>
      <w:r w:rsidR="00B44855" w:rsidRPr="00B91F2C">
        <w:rPr>
          <w:rFonts w:eastAsia="Times New Roman"/>
          <w:color w:val="000000"/>
        </w:rPr>
        <w:t xml:space="preserve">: </w:t>
      </w:r>
    </w:p>
    <w:p w:rsidR="00B44855" w:rsidRPr="00B91F2C" w:rsidRDefault="00EE489C" w:rsidP="00B44855">
      <w:pPr>
        <w:shd w:val="clear" w:color="auto" w:fill="FFFFFF"/>
        <w:ind w:firstLine="851"/>
        <w:jc w:val="both"/>
        <w:rPr>
          <w:rFonts w:eastAsia="Times New Roman"/>
          <w:color w:val="000000"/>
        </w:rPr>
      </w:pPr>
      <w:hyperlink r:id="rId74" w:anchor="3906729" w:history="1">
        <w:r w:rsidR="00B44855" w:rsidRPr="00B91F2C">
          <w:rPr>
            <w:rFonts w:eastAsia="Times New Roman"/>
            <w:color w:val="008080"/>
          </w:rPr>
          <w:t xml:space="preserve">иккинчи хатбошидаги </w:t>
        </w:r>
      </w:hyperlink>
      <w:r w:rsidR="00B44855" w:rsidRPr="00B91F2C">
        <w:rPr>
          <w:rFonts w:eastAsia="Times New Roman"/>
          <w:color w:val="000000"/>
        </w:rPr>
        <w:t>«мувофиқлигини» сўзидан кейин «шу жумладан, чет тилини билиш даражасини» сўзлари қўшилсин;</w:t>
      </w:r>
    </w:p>
    <w:p w:rsidR="00B44855" w:rsidRPr="00B91F2C" w:rsidRDefault="00EE489C" w:rsidP="00B44855">
      <w:pPr>
        <w:shd w:val="clear" w:color="auto" w:fill="FFFFFF"/>
        <w:ind w:firstLine="851"/>
        <w:jc w:val="both"/>
        <w:rPr>
          <w:rFonts w:eastAsia="Times New Roman"/>
          <w:color w:val="000000"/>
        </w:rPr>
      </w:pPr>
      <w:hyperlink r:id="rId75" w:anchor="3906732" w:history="1">
        <w:r w:rsidR="00B44855" w:rsidRPr="00B91F2C">
          <w:rPr>
            <w:rFonts w:eastAsia="Times New Roman"/>
            <w:color w:val="008080"/>
          </w:rPr>
          <w:t xml:space="preserve">бешинчи хатбошига </w:t>
        </w:r>
      </w:hyperlink>
      <w:r w:rsidR="00B44855" w:rsidRPr="00B91F2C">
        <w:rPr>
          <w:rFonts w:eastAsia="Times New Roman"/>
          <w:color w:val="000000"/>
        </w:rPr>
        <w:t>«шунингдек, чет тилини билиш даражасини аниқлаш» сўзлари қўшилсин;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26-бандниг </w:t>
      </w:r>
      <w:hyperlink r:id="rId76" w:anchor="3906836" w:history="1">
        <w:r w:rsidRPr="00B91F2C">
          <w:rPr>
            <w:rFonts w:eastAsia="Times New Roman"/>
            <w:color w:val="008080"/>
          </w:rPr>
          <w:t xml:space="preserve">биринчи хатбоши </w:t>
        </w:r>
      </w:hyperlink>
      <w:r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«26. Малака, билим ва кўникмаларни баҳолаш иш берувчиларга малака разрядини ва мутахассисларга малака тоифасини бериш, шунингдек, чет тилини билиш даражасини баҳолаш бўйича малака имтиҳони (кейинги ўринларда малака имтиҳони деб аталади) шаклида ўтказилади»;</w:t>
      </w:r>
    </w:p>
    <w:p w:rsidR="00B44855" w:rsidRPr="00B91F2C" w:rsidRDefault="00EE489C" w:rsidP="00B44855">
      <w:pPr>
        <w:shd w:val="clear" w:color="auto" w:fill="FFFFFF"/>
        <w:ind w:firstLine="851"/>
        <w:jc w:val="both"/>
        <w:rPr>
          <w:rFonts w:eastAsia="Times New Roman"/>
          <w:color w:val="000000"/>
        </w:rPr>
      </w:pPr>
      <w:hyperlink r:id="rId77" w:anchor="3906846" w:history="1">
        <w:r w:rsidR="00B44855" w:rsidRPr="00B91F2C">
          <w:rPr>
            <w:rFonts w:eastAsia="Times New Roman"/>
            <w:color w:val="008080"/>
          </w:rPr>
          <w:t xml:space="preserve">30-бандга </w:t>
        </w:r>
      </w:hyperlink>
      <w:r w:rsidR="00B44855" w:rsidRPr="00B91F2C">
        <w:rPr>
          <w:rFonts w:eastAsia="Times New Roman"/>
          <w:color w:val="000000"/>
        </w:rPr>
        <w:t xml:space="preserve">қуйидаги мазмундаги хатбошилар қўшилсин: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«Ўзбекистон Республикаси Бандлик ва меҳнат муносабатлари вазирлиги меҳнат бозоридаги бандлик билан </w:t>
      </w:r>
      <w:proofErr w:type="gramStart"/>
      <w:r w:rsidRPr="00B91F2C">
        <w:rPr>
          <w:rFonts w:eastAsia="Times New Roman"/>
          <w:color w:val="000000"/>
        </w:rPr>
        <w:t>боғли</w:t>
      </w:r>
      <w:proofErr w:type="gramEnd"/>
      <w:r w:rsidRPr="00B91F2C">
        <w:rPr>
          <w:rFonts w:eastAsia="Times New Roman"/>
          <w:color w:val="000000"/>
        </w:rPr>
        <w:t>қ вазиятдан ва Ўзбекистон Республикаси фуқароларини хорижда ишга жойлаштиришни ташкил этиш бўйича халқаро шартномаларни бажариш заруратидан келиб чиқиб, Ўзбекистон Республикаси Молия вазирлиги билан келишган ҳолда чет тили бўйича малака имтиҳонида иштирок этиш қийматининг чекланган даражасини белгилашга ҳақли.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Бунда чет тили бўйича малака имтиҳонида иштирок этиш қийматини тўлашдан тушган маблағларнинг 50 фоизи Ўзбекистон Республикаси Бандлик ва меҳнат муносабатлари вазирлиги ҳузуридаги Хорижда меҳнат фаолиятини амалга оширувчи фуқароларни қўллаб-қувватлаш ҳамда уларнинг ҳуқ</w:t>
      </w:r>
      <w:proofErr w:type="gramStart"/>
      <w:r w:rsidRPr="00B91F2C">
        <w:rPr>
          <w:rFonts w:eastAsia="Times New Roman"/>
          <w:color w:val="000000"/>
        </w:rPr>
        <w:t>у</w:t>
      </w:r>
      <w:proofErr w:type="gramEnd"/>
      <w:r w:rsidRPr="00B91F2C">
        <w:rPr>
          <w:rFonts w:eastAsia="Times New Roman"/>
          <w:color w:val="000000"/>
        </w:rPr>
        <w:t>қ ва манфаатларини ҳимоя қилиш жамғармасига йўналтирилади»;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37-банднинг </w:t>
      </w:r>
      <w:hyperlink r:id="rId78" w:anchor="3906865" w:history="1">
        <w:r w:rsidRPr="00B91F2C">
          <w:rPr>
            <w:rFonts w:eastAsia="Times New Roman"/>
            <w:color w:val="008080"/>
          </w:rPr>
          <w:t xml:space="preserve">иккинчи хатбоши </w:t>
        </w:r>
      </w:hyperlink>
      <w:r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«баҳолаш сифатига ва шартларга оид талабларга риоя этилишини текшириш, шу жумладан, </w:t>
      </w:r>
      <w:proofErr w:type="gramStart"/>
      <w:r w:rsidRPr="00B91F2C">
        <w:rPr>
          <w:rFonts w:eastAsia="Times New Roman"/>
          <w:color w:val="000000"/>
        </w:rPr>
        <w:t>малакаси</w:t>
      </w:r>
      <w:proofErr w:type="gramEnd"/>
      <w:r w:rsidRPr="00B91F2C">
        <w:rPr>
          <w:rFonts w:eastAsia="Times New Roman"/>
          <w:color w:val="000000"/>
        </w:rPr>
        <w:t xml:space="preserve"> ҳақида сертификат олган ва Малакаси тасдиқланган шахслар миллий реестрига киритилган шахслар билимлари даражасини саралаб текшириш, бу жараёнга, заруратга кўра, миллий ва хорижий экспертларни пулли асосда жалб қилиш. Бунда малакани баҳоловчи муайян марказда </w:t>
      </w:r>
      <w:proofErr w:type="gramStart"/>
      <w:r w:rsidRPr="00B91F2C">
        <w:rPr>
          <w:rFonts w:eastAsia="Times New Roman"/>
          <w:color w:val="000000"/>
        </w:rPr>
        <w:t>малакаси</w:t>
      </w:r>
      <w:proofErr w:type="gramEnd"/>
      <w:r w:rsidRPr="00B91F2C">
        <w:rPr>
          <w:rFonts w:eastAsia="Times New Roman"/>
          <w:color w:val="000000"/>
        </w:rPr>
        <w:t xml:space="preserve"> ҳақида сертификат олган ҳамда Малакаси тасдиқланган </w:t>
      </w:r>
      <w:r w:rsidRPr="00B91F2C">
        <w:rPr>
          <w:rFonts w:eastAsia="Times New Roman"/>
          <w:color w:val="000000"/>
        </w:rPr>
        <w:lastRenderedPageBreak/>
        <w:t xml:space="preserve">шахслар миллий реестрига киритилган шахсларнинг кўпи билан 3 фоизи (бироқ камида беш нафар шахс) саралаб текширилади»; </w:t>
      </w:r>
    </w:p>
    <w:p w:rsidR="00B44855" w:rsidRPr="00B91F2C" w:rsidRDefault="00EE489C" w:rsidP="00B44855">
      <w:pPr>
        <w:shd w:val="clear" w:color="auto" w:fill="FFFFFF"/>
        <w:ind w:firstLine="851"/>
        <w:jc w:val="both"/>
        <w:rPr>
          <w:rFonts w:eastAsia="Times New Roman"/>
          <w:color w:val="000000"/>
        </w:rPr>
      </w:pPr>
      <w:hyperlink r:id="rId79" w:anchor="3906882" w:history="1">
        <w:r w:rsidR="00B44855" w:rsidRPr="00B91F2C">
          <w:rPr>
            <w:rFonts w:eastAsia="Times New Roman"/>
            <w:color w:val="008080"/>
          </w:rPr>
          <w:t>42-бандда</w:t>
        </w:r>
      </w:hyperlink>
      <w:r w:rsidR="00B44855" w:rsidRPr="00B91F2C">
        <w:rPr>
          <w:rFonts w:eastAsia="Times New Roman"/>
          <w:color w:val="000000"/>
        </w:rPr>
        <w:t>:</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қуйидаги мазмундаги еттинчи хатбоши қўшилсин: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«агар ўтказилган саралаш текшируви якунлари бўйича малакани баҳоловчи муайян марказда </w:t>
      </w:r>
      <w:proofErr w:type="gramStart"/>
      <w:r w:rsidRPr="00B91F2C">
        <w:rPr>
          <w:rFonts w:eastAsia="Times New Roman"/>
          <w:color w:val="000000"/>
        </w:rPr>
        <w:t>малакаси</w:t>
      </w:r>
      <w:proofErr w:type="gramEnd"/>
      <w:r w:rsidRPr="00B91F2C">
        <w:rPr>
          <w:rFonts w:eastAsia="Times New Roman"/>
          <w:color w:val="000000"/>
        </w:rPr>
        <w:t xml:space="preserve"> ҳақида сертификат олган ҳамда Малакаси тасдиқланган шахслар миллий реестрига киритилган шахсларнинг 50 фоизидан ортиғининг билим даражаси касбий стандартининг белгиланган қоидаларига ёки малака талабларига, шу жумладан, чет тилини билиш даражасига қўйилган талабларга мос келмаса»;</w:t>
      </w:r>
    </w:p>
    <w:p w:rsidR="00B44855" w:rsidRPr="00B91F2C" w:rsidRDefault="00EE489C" w:rsidP="00B44855">
      <w:pPr>
        <w:shd w:val="clear" w:color="auto" w:fill="FFFFFF"/>
        <w:ind w:firstLine="851"/>
        <w:jc w:val="both"/>
        <w:rPr>
          <w:rFonts w:eastAsia="Times New Roman"/>
          <w:color w:val="000000"/>
        </w:rPr>
      </w:pPr>
      <w:hyperlink r:id="rId80" w:anchor="3906892" w:history="1">
        <w:r w:rsidR="00B44855" w:rsidRPr="00B91F2C">
          <w:rPr>
            <w:rFonts w:eastAsia="Times New Roman"/>
            <w:color w:val="008080"/>
          </w:rPr>
          <w:t>еттинчи</w:t>
        </w:r>
      </w:hyperlink>
      <w:r w:rsidR="00B44855" w:rsidRPr="00B91F2C">
        <w:rPr>
          <w:rFonts w:eastAsia="Times New Roman"/>
          <w:color w:val="000000"/>
        </w:rPr>
        <w:t xml:space="preserve"> ва </w:t>
      </w:r>
      <w:hyperlink r:id="rId81" w:anchor="3906893" w:history="1">
        <w:r w:rsidR="00B44855" w:rsidRPr="00B91F2C">
          <w:rPr>
            <w:rFonts w:eastAsia="Times New Roman"/>
            <w:color w:val="008080"/>
          </w:rPr>
          <w:t xml:space="preserve">саккизинчи хатбошилар </w:t>
        </w:r>
      </w:hyperlink>
      <w:r w:rsidR="00B44855" w:rsidRPr="00B91F2C">
        <w:rPr>
          <w:rFonts w:eastAsia="Times New Roman"/>
          <w:color w:val="000000"/>
        </w:rPr>
        <w:t xml:space="preserve">тегишли равишда саккизинчи </w:t>
      </w:r>
      <w:proofErr w:type="gramStart"/>
      <w:r w:rsidR="00B44855" w:rsidRPr="00B91F2C">
        <w:rPr>
          <w:rFonts w:eastAsia="Times New Roman"/>
          <w:color w:val="000000"/>
        </w:rPr>
        <w:t>ва т</w:t>
      </w:r>
      <w:proofErr w:type="gramEnd"/>
      <w:r w:rsidR="00B44855" w:rsidRPr="00B91F2C">
        <w:rPr>
          <w:rFonts w:eastAsia="Times New Roman"/>
          <w:color w:val="000000"/>
        </w:rPr>
        <w:t>ўққизинчи хатбошилар деб ҳисоблансин;</w:t>
      </w:r>
    </w:p>
    <w:p w:rsidR="00B44855" w:rsidRPr="00B91F2C" w:rsidRDefault="00EE489C" w:rsidP="00B44855">
      <w:pPr>
        <w:shd w:val="clear" w:color="auto" w:fill="FFFFFF"/>
        <w:ind w:firstLine="851"/>
        <w:jc w:val="both"/>
        <w:rPr>
          <w:rFonts w:eastAsia="Times New Roman"/>
          <w:color w:val="000000"/>
        </w:rPr>
      </w:pPr>
      <w:hyperlink r:id="rId82" w:anchor="3906948" w:history="1">
        <w:r w:rsidR="00B44855" w:rsidRPr="00B91F2C">
          <w:rPr>
            <w:rFonts w:eastAsia="Times New Roman"/>
            <w:color w:val="008080"/>
          </w:rPr>
          <w:t xml:space="preserve">47-банд </w:t>
        </w:r>
      </w:hyperlink>
      <w:r w:rsidR="00B44855"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«47. Малакаси тасдиқланган шахслар миллий реестрининг электрон платформаси, шунингдек, малакани баҳолаш марказлари фаолиятининг дастурий таъминоти Ўзбекистон Республикаси Бандлик ва меҳнат муносабатлари вазирлигининг Республика бандлик ва меҳнатни муҳофаза қилиш илмий маркази ҳузуридаги «Mehnat.uz ахборот-компьютер маркази» МЧЖ томонидан Бандликка кўмаклашиш давлат жамғармаси маблағлари ҳисобидан ишлаб чиқилади ва қўлла</w:t>
      </w:r>
      <w:proofErr w:type="gramStart"/>
      <w:r w:rsidRPr="00B91F2C">
        <w:rPr>
          <w:rFonts w:eastAsia="Times New Roman"/>
          <w:color w:val="000000"/>
        </w:rPr>
        <w:t>б-</w:t>
      </w:r>
      <w:proofErr w:type="gramEnd"/>
      <w:r w:rsidRPr="00B91F2C">
        <w:rPr>
          <w:rFonts w:eastAsia="Times New Roman"/>
          <w:color w:val="000000"/>
        </w:rPr>
        <w:t>қувватланади».</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г) </w:t>
      </w:r>
      <w:hyperlink r:id="rId83" w:anchor="3917759" w:history="1">
        <w:r w:rsidRPr="00B91F2C">
          <w:rPr>
            <w:rFonts w:eastAsia="Times New Roman"/>
            <w:color w:val="008080"/>
          </w:rPr>
          <w:t>4-иловада</w:t>
        </w:r>
      </w:hyperlink>
      <w:r w:rsidRPr="00B91F2C">
        <w:rPr>
          <w:rFonts w:eastAsia="Times New Roman"/>
          <w:color w:val="000000"/>
        </w:rPr>
        <w:t>:</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10-банднинг </w:t>
      </w:r>
      <w:hyperlink r:id="rId84" w:anchor="3918036" w:history="1">
        <w:r w:rsidRPr="00B91F2C">
          <w:rPr>
            <w:rFonts w:eastAsia="Times New Roman"/>
            <w:color w:val="008080"/>
          </w:rPr>
          <w:t xml:space="preserve">бешинчи хатбошидаги </w:t>
        </w:r>
      </w:hyperlink>
      <w:r w:rsidRPr="00B91F2C">
        <w:rPr>
          <w:rFonts w:eastAsia="Times New Roman"/>
          <w:color w:val="000000"/>
        </w:rPr>
        <w:t>«Ўзбекистон Республикаси фуқароларини хорижда» сўзлари «Ўзбекистон Республикасидан ташқарида иш излаётган шахслар» сўзлари билан алмаштирилсин;</w:t>
      </w:r>
    </w:p>
    <w:p w:rsidR="00B44855" w:rsidRPr="00B91F2C" w:rsidRDefault="00EE489C" w:rsidP="00B44855">
      <w:pPr>
        <w:shd w:val="clear" w:color="auto" w:fill="FFFFFF"/>
        <w:ind w:firstLine="851"/>
        <w:jc w:val="both"/>
        <w:rPr>
          <w:rFonts w:eastAsia="Times New Roman"/>
          <w:color w:val="000000"/>
        </w:rPr>
      </w:pPr>
      <w:hyperlink r:id="rId85" w:anchor="3918327" w:history="1">
        <w:r w:rsidR="00B44855" w:rsidRPr="00B91F2C">
          <w:rPr>
            <w:rFonts w:eastAsia="Times New Roman"/>
            <w:color w:val="008080"/>
          </w:rPr>
          <w:t>18-бандда</w:t>
        </w:r>
      </w:hyperlink>
      <w:r w:rsidR="00B44855" w:rsidRPr="00B91F2C">
        <w:rPr>
          <w:rFonts w:eastAsia="Times New Roman"/>
          <w:color w:val="000000"/>
        </w:rPr>
        <w:t>:</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қуйидаги мазмундаги бешинчи хатбоши қўшилсин:</w:t>
      </w:r>
    </w:p>
    <w:p w:rsidR="00B44855" w:rsidRPr="00B91F2C" w:rsidRDefault="00B44855" w:rsidP="00B44855">
      <w:pPr>
        <w:shd w:val="clear" w:color="auto" w:fill="FFFFFF"/>
        <w:ind w:firstLine="851"/>
        <w:jc w:val="both"/>
        <w:rPr>
          <w:rFonts w:eastAsia="Times New Roman"/>
          <w:color w:val="000000"/>
        </w:rPr>
      </w:pPr>
      <w:proofErr w:type="gramStart"/>
      <w:r w:rsidRPr="00B91F2C">
        <w:rPr>
          <w:rFonts w:eastAsia="Times New Roman"/>
          <w:color w:val="000000"/>
        </w:rPr>
        <w:t>«Ўзбекистон Республикаси Бандлик ва меҳнат муносабатлари вазирлиги томонидан тасдиқланган тарифлар асосида Ўзбекистон Республикаси фуқароларини ишга жойлаштириш, кетишдан олдин мослаштириш, касбга тайёрлаш, қайта тайёрлаш ва улар малакасини ошириш, уларга чет тилларини, техника хавфсизлиги ва меҳнатни муҳофаза қилиш қоидаларини ўргатиш бўйича Агентлик томонидан кўрсатиладиган хизматлардан олинган маблағлар»;</w:t>
      </w:r>
      <w:proofErr w:type="gramEnd"/>
    </w:p>
    <w:p w:rsidR="00B44855" w:rsidRPr="00B91F2C" w:rsidRDefault="00EE489C" w:rsidP="00B44855">
      <w:pPr>
        <w:shd w:val="clear" w:color="auto" w:fill="FFFFFF"/>
        <w:ind w:firstLine="851"/>
        <w:jc w:val="both"/>
        <w:rPr>
          <w:rFonts w:eastAsia="Times New Roman"/>
          <w:color w:val="000000"/>
        </w:rPr>
      </w:pPr>
      <w:hyperlink r:id="rId86" w:anchor="3918331" w:history="1">
        <w:r w:rsidR="00B44855" w:rsidRPr="00B91F2C">
          <w:rPr>
            <w:rFonts w:eastAsia="Times New Roman"/>
            <w:color w:val="008080"/>
          </w:rPr>
          <w:t xml:space="preserve">бешинчи хатбоши </w:t>
        </w:r>
      </w:hyperlink>
      <w:r w:rsidR="00B44855" w:rsidRPr="00B91F2C">
        <w:rPr>
          <w:rFonts w:eastAsia="Times New Roman"/>
          <w:color w:val="000000"/>
        </w:rPr>
        <w:t>олтинчи хатбоши деб ҳисоблансин;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23-банднинг </w:t>
      </w:r>
      <w:hyperlink r:id="rId87" w:anchor="3918347" w:history="1">
        <w:r w:rsidRPr="00B91F2C">
          <w:rPr>
            <w:rFonts w:eastAsia="Times New Roman"/>
            <w:color w:val="008080"/>
          </w:rPr>
          <w:t xml:space="preserve">ўнинчи хатбошидаги </w:t>
        </w:r>
      </w:hyperlink>
      <w:r w:rsidRPr="00B91F2C">
        <w:rPr>
          <w:rFonts w:eastAsia="Times New Roman"/>
          <w:color w:val="000000"/>
        </w:rPr>
        <w:t xml:space="preserve">«икки» сўзи «уч» сўзи билан алмаштирилсин; </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д)</w:t>
      </w:r>
      <w:hyperlink r:id="rId88" w:anchor="3918635" w:history="1">
        <w:r w:rsidRPr="00B91F2C">
          <w:rPr>
            <w:rFonts w:eastAsia="Times New Roman"/>
            <w:color w:val="008080"/>
          </w:rPr>
          <w:t xml:space="preserve"> 5-иловада</w:t>
        </w:r>
      </w:hyperlink>
      <w:r w:rsidRPr="00B91F2C">
        <w:rPr>
          <w:rFonts w:eastAsia="Times New Roman"/>
          <w:color w:val="000000"/>
        </w:rPr>
        <w:t>:</w:t>
      </w:r>
    </w:p>
    <w:p w:rsidR="00B44855" w:rsidRPr="00B91F2C" w:rsidRDefault="00EE489C" w:rsidP="00B44855">
      <w:pPr>
        <w:shd w:val="clear" w:color="auto" w:fill="FFFFFF"/>
        <w:ind w:firstLine="851"/>
        <w:jc w:val="both"/>
        <w:rPr>
          <w:rFonts w:eastAsia="Times New Roman"/>
          <w:color w:val="000000"/>
        </w:rPr>
      </w:pPr>
      <w:hyperlink r:id="rId89" w:anchor="3918690" w:history="1">
        <w:r w:rsidR="00B44855" w:rsidRPr="00B91F2C">
          <w:rPr>
            <w:rFonts w:eastAsia="Times New Roman"/>
            <w:color w:val="008080"/>
          </w:rPr>
          <w:t xml:space="preserve">2-бандга </w:t>
        </w:r>
      </w:hyperlink>
      <w:r w:rsidR="00B44855" w:rsidRPr="00B91F2C">
        <w:rPr>
          <w:rFonts w:eastAsia="Times New Roman"/>
          <w:color w:val="000000"/>
        </w:rPr>
        <w:t>қуйидаги мазмундаги иккинчи хатбоши қўшилсин: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«Жамғарма жойлашган жой: Тошкент шаҳар, Сергели тумани, Лутфикор кўчаси, 33»;</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 xml:space="preserve">6-банднинг </w:t>
      </w:r>
      <w:hyperlink r:id="rId90" w:anchor="3918733" w:history="1">
        <w:r w:rsidRPr="00B91F2C">
          <w:rPr>
            <w:rFonts w:eastAsia="Times New Roman"/>
            <w:color w:val="008080"/>
          </w:rPr>
          <w:t xml:space="preserve">саккизинчи хатбоши </w:t>
        </w:r>
      </w:hyperlink>
      <w:r w:rsidRPr="00B91F2C">
        <w:rPr>
          <w:rFonts w:eastAsia="Times New Roman"/>
          <w:color w:val="000000"/>
        </w:rPr>
        <w:t>қуйидаги таҳрирда баён қилинсин:</w:t>
      </w:r>
    </w:p>
    <w:p w:rsidR="00B44855" w:rsidRPr="00B91F2C" w:rsidRDefault="00B44855" w:rsidP="00B44855">
      <w:pPr>
        <w:shd w:val="clear" w:color="auto" w:fill="FFFFFF"/>
        <w:ind w:firstLine="851"/>
        <w:jc w:val="both"/>
        <w:rPr>
          <w:rFonts w:eastAsia="Times New Roman"/>
          <w:color w:val="000000"/>
        </w:rPr>
      </w:pPr>
      <w:r w:rsidRPr="00B91F2C">
        <w:rPr>
          <w:rFonts w:eastAsia="Times New Roman"/>
          <w:color w:val="000000"/>
        </w:rPr>
        <w:t>«хорижда Агентлик ваколатхоналари ташкил этиш, жиҳозлаш ва сақ</w:t>
      </w:r>
      <w:proofErr w:type="gramStart"/>
      <w:r w:rsidRPr="00B91F2C">
        <w:rPr>
          <w:rFonts w:eastAsia="Times New Roman"/>
          <w:color w:val="000000"/>
        </w:rPr>
        <w:t>лаб</w:t>
      </w:r>
      <w:proofErr w:type="gramEnd"/>
      <w:r w:rsidRPr="00B91F2C">
        <w:rPr>
          <w:rFonts w:eastAsia="Times New Roman"/>
          <w:color w:val="000000"/>
        </w:rPr>
        <w:t xml:space="preserve"> туриш;»;</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rPr>
        <w:t xml:space="preserve">Низомга </w:t>
      </w:r>
      <w:hyperlink r:id="rId91" w:anchor="3918982" w:history="1">
        <w:r w:rsidRPr="00B91F2C">
          <w:rPr>
            <w:rFonts w:eastAsia="Times New Roman"/>
            <w:color w:val="008080"/>
          </w:rPr>
          <w:t>иловадаги</w:t>
        </w:r>
      </w:hyperlink>
      <w:r w:rsidRPr="00B91F2C">
        <w:rPr>
          <w:rFonts w:eastAsia="Times New Roman"/>
          <w:color w:val="000000"/>
        </w:rPr>
        <w:t xml:space="preserve"> 1 ва 7-позиция қуйидаги таҳрирда баён қилинсин:</w:t>
      </w:r>
    </w:p>
    <w:p w:rsidR="00805BB5" w:rsidRPr="00B91F2C" w:rsidRDefault="00805BB5" w:rsidP="00B44855">
      <w:pPr>
        <w:shd w:val="clear" w:color="auto" w:fill="FFFFFF"/>
        <w:ind w:firstLine="851"/>
        <w:jc w:val="both"/>
        <w:rPr>
          <w:rFonts w:eastAsia="Times New Roman"/>
          <w:color w:val="000000"/>
          <w:lang w:val="uz-Cyrl-UZ"/>
        </w:rPr>
      </w:pPr>
    </w:p>
    <w:tbl>
      <w:tblPr>
        <w:tblW w:w="4950" w:type="pct"/>
        <w:shd w:val="clear" w:color="auto" w:fill="FFFFFF"/>
        <w:tblCellMar>
          <w:left w:w="0" w:type="dxa"/>
          <w:right w:w="0" w:type="dxa"/>
        </w:tblCellMar>
        <w:tblLook w:val="04A0"/>
      </w:tblPr>
      <w:tblGrid>
        <w:gridCol w:w="577"/>
        <w:gridCol w:w="2229"/>
        <w:gridCol w:w="2636"/>
        <w:gridCol w:w="2581"/>
        <w:gridCol w:w="2154"/>
      </w:tblGrid>
      <w:tr w:rsidR="0031027B" w:rsidRPr="00B91F2C" w:rsidTr="0031027B">
        <w:tc>
          <w:tcPr>
            <w:tcW w:w="254"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1027B" w:rsidRPr="00B91F2C" w:rsidRDefault="0031027B" w:rsidP="00805BB5">
            <w:pPr>
              <w:jc w:val="center"/>
            </w:pPr>
            <w:r w:rsidRPr="00B91F2C">
              <w:rPr>
                <w:b/>
                <w:bCs/>
              </w:rPr>
              <w:t>Т/</w:t>
            </w:r>
            <w:proofErr w:type="gramStart"/>
            <w:r w:rsidRPr="00B91F2C">
              <w:rPr>
                <w:b/>
                <w:bCs/>
              </w:rPr>
              <w:t>р</w:t>
            </w:r>
            <w:proofErr w:type="gramEnd"/>
          </w:p>
        </w:tc>
        <w:tc>
          <w:tcPr>
            <w:tcW w:w="11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027B" w:rsidRPr="00B91F2C" w:rsidRDefault="0031027B" w:rsidP="00805BB5">
            <w:pPr>
              <w:jc w:val="center"/>
            </w:pPr>
            <w:r w:rsidRPr="00B91F2C">
              <w:rPr>
                <w:b/>
                <w:bCs/>
              </w:rPr>
              <w:t>Жамғарма маблағларидан фойдаланиш йўналишлари</w:t>
            </w:r>
          </w:p>
        </w:tc>
        <w:tc>
          <w:tcPr>
            <w:tcW w:w="13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027B" w:rsidRPr="00B91F2C" w:rsidRDefault="0031027B" w:rsidP="00805BB5">
            <w:pPr>
              <w:ind w:firstLine="130"/>
              <w:jc w:val="center"/>
            </w:pPr>
            <w:r w:rsidRPr="00B91F2C">
              <w:rPr>
                <w:b/>
                <w:bCs/>
              </w:rPr>
              <w:t>Харажатларни тўлаш учун талаб этиладиган ҳужжатлар</w:t>
            </w:r>
          </w:p>
        </w:tc>
        <w:tc>
          <w:tcPr>
            <w:tcW w:w="133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027B" w:rsidRPr="00B91F2C" w:rsidRDefault="0031027B" w:rsidP="00805BB5">
            <w:pPr>
              <w:jc w:val="center"/>
            </w:pPr>
            <w:r w:rsidRPr="00B91F2C">
              <w:rPr>
                <w:b/>
                <w:bCs/>
                <w:color w:val="000000"/>
              </w:rPr>
              <w:t>Назарда тутиладиган чоралар</w:t>
            </w:r>
          </w:p>
        </w:tc>
        <w:tc>
          <w:tcPr>
            <w:tcW w:w="9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1027B" w:rsidRPr="00B91F2C" w:rsidRDefault="0031027B" w:rsidP="00805BB5">
            <w:pPr>
              <w:jc w:val="center"/>
            </w:pPr>
            <w:r w:rsidRPr="00B91F2C">
              <w:rPr>
                <w:b/>
                <w:bCs/>
              </w:rPr>
              <w:t>Молиялаштириш лимити**</w:t>
            </w:r>
          </w:p>
        </w:tc>
      </w:tr>
      <w:tr w:rsidR="0031027B" w:rsidRPr="00B91F2C" w:rsidTr="0031027B">
        <w:tc>
          <w:tcPr>
            <w:tcW w:w="254" w:type="pct"/>
            <w:vMerge w:val="restar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rPr>
                <w:b/>
                <w:bCs/>
              </w:rPr>
              <w:t>1.</w:t>
            </w:r>
          </w:p>
        </w:tc>
        <w:tc>
          <w:tcPr>
            <w:tcW w:w="1158"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t>Хорижда меҳнат фаолиятини амалга ошириш даврида зўравонликка, мажбурий меҳнатга дучор бўлган ва камситилган, меҳнат ва бошқа ҳуқ</w:t>
            </w:r>
            <w:proofErr w:type="gramStart"/>
            <w:r w:rsidRPr="00B91F2C">
              <w:t>у</w:t>
            </w:r>
            <w:proofErr w:type="gramEnd"/>
            <w:r w:rsidRPr="00B91F2C">
              <w:t xml:space="preserve">қлари бузилган, мураккаб молиявий аҳволда қолган ва шахсини </w:t>
            </w:r>
            <w:r w:rsidRPr="00B91F2C">
              <w:lastRenderedPageBreak/>
              <w:t>тасдиқловчи ҳужжатларсиз, яшаш учун маблағсиз қолган Ўзбекистон Республикаси фуқароларини ҳуқуқий ва ижтимоий ҳимоя қилиш, уларга моддий ёрдам бериш</w:t>
            </w:r>
          </w:p>
        </w:tc>
        <w:tc>
          <w:tcPr>
            <w:tcW w:w="1358"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ind w:firstLine="130"/>
              <w:jc w:val="center"/>
            </w:pPr>
            <w:r w:rsidRPr="00B91F2C">
              <w:lastRenderedPageBreak/>
              <w:t>1. Ҳуқ</w:t>
            </w:r>
            <w:proofErr w:type="gramStart"/>
            <w:r w:rsidRPr="00B91F2C">
              <w:t>у</w:t>
            </w:r>
            <w:proofErr w:type="gramEnd"/>
            <w:r w:rsidRPr="00B91F2C">
              <w:t>қий ва ижтимоий ҳимоя, моддий ёрдам сўраб Ташқи меҳнат миграцияси агентлигининг (Агентлик) ваколатхонасига ариза.</w:t>
            </w:r>
          </w:p>
          <w:p w:rsidR="0031027B" w:rsidRPr="00B91F2C" w:rsidRDefault="0031027B" w:rsidP="00805BB5">
            <w:pPr>
              <w:ind w:firstLine="130"/>
              <w:jc w:val="center"/>
            </w:pPr>
            <w:r w:rsidRPr="00B91F2C">
              <w:t>2. Ариза берувчининг шахсини тасдиқловчи ҳужжатлар (ҳужжатлар йўқолган ҳоллар бундан мустасно).</w:t>
            </w:r>
          </w:p>
          <w:p w:rsidR="0031027B" w:rsidRPr="00B91F2C" w:rsidRDefault="0031027B" w:rsidP="00805BB5">
            <w:pPr>
              <w:ind w:firstLine="130"/>
              <w:jc w:val="center"/>
            </w:pPr>
            <w:r w:rsidRPr="00B91F2C">
              <w:lastRenderedPageBreak/>
              <w:t>3. Хорижда меҳнат фаолиятини амалга ошириш тўғрисидаги тасдиқловчи ҳужжатлар (меҳнат фаолиятини амалга ошириш учун рухсатнома, меҳнат шартномаси ёки меҳнат соҳасидаги назорат бўйича ваколатли орган маълумотномаси).</w:t>
            </w:r>
          </w:p>
          <w:p w:rsidR="0031027B" w:rsidRPr="00B91F2C" w:rsidRDefault="0031027B" w:rsidP="00805BB5">
            <w:pPr>
              <w:ind w:firstLine="130"/>
              <w:jc w:val="center"/>
            </w:pPr>
            <w:r w:rsidRPr="00B91F2C">
              <w:t>4. Мурожаат қилган шахс хорижда меҳнат фаолиятини амалга ошириш даврида зўравонликка, мажбурий меҳнатга дучор бўлгани ва камситилгани, меҳнат ва бошқа ҳуқ</w:t>
            </w:r>
            <w:proofErr w:type="gramStart"/>
            <w:r w:rsidRPr="00B91F2C">
              <w:t>у</w:t>
            </w:r>
            <w:proofErr w:type="gramEnd"/>
            <w:r w:rsidRPr="00B91F2C">
              <w:t>қлари бузилгани, мураккаб молиявий аҳволда қолгани ва шахсини тасдиқловчи ҳужжатларсиз, яшаш учун маблағсиз қолгани тўғрисида ишга жойлаштирилган мамлакат суди ёки ҳуқуқни муҳофаза қилиш органлари, ваколатли халқаро ташкилотлар тасдиқномаси (агар мавжуд бўлса).</w:t>
            </w:r>
          </w:p>
        </w:tc>
        <w:tc>
          <w:tcPr>
            <w:tcW w:w="13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rPr>
                <w:color w:val="000000"/>
              </w:rPr>
              <w:lastRenderedPageBreak/>
              <w:t>1.Мурожаат қилганларни ҳимоя қилиш мақсадида адвокатнинг, юридик хизматлар кўрсатувчи ташкилотларнинг ёки ҳуқ</w:t>
            </w:r>
            <w:proofErr w:type="gramStart"/>
            <w:r w:rsidRPr="00B91F2C">
              <w:rPr>
                <w:color w:val="000000"/>
              </w:rPr>
              <w:t>у</w:t>
            </w:r>
            <w:proofErr w:type="gramEnd"/>
            <w:r w:rsidRPr="00B91F2C">
              <w:rPr>
                <w:color w:val="000000"/>
              </w:rPr>
              <w:t>қни муҳофаза қилиш ташкилотларининг хизматларига ҳақ тўлаш;</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t>3 минг АҚ</w:t>
            </w:r>
            <w:proofErr w:type="gramStart"/>
            <w:r w:rsidRPr="00B91F2C">
              <w:t>Ш</w:t>
            </w:r>
            <w:proofErr w:type="gramEnd"/>
            <w:r w:rsidRPr="00B91F2C">
              <w:t xml:space="preserve"> долларигача</w:t>
            </w:r>
          </w:p>
        </w:tc>
      </w:tr>
      <w:tr w:rsidR="0031027B" w:rsidRPr="00B91F2C" w:rsidTr="0031027B">
        <w:tc>
          <w:tcPr>
            <w:tcW w:w="0" w:type="auto"/>
            <w:vMerge/>
            <w:tcBorders>
              <w:top w:val="nil"/>
              <w:left w:val="single" w:sz="4" w:space="0" w:color="auto"/>
              <w:bottom w:val="single" w:sz="8" w:space="0" w:color="auto"/>
              <w:right w:val="single" w:sz="8" w:space="0" w:color="auto"/>
            </w:tcBorders>
            <w:shd w:val="clear" w:color="auto" w:fill="FFFFFF"/>
            <w:vAlign w:val="center"/>
            <w:hideMark/>
          </w:tcPr>
          <w:p w:rsidR="0031027B" w:rsidRPr="00B91F2C" w:rsidRDefault="0031027B" w:rsidP="00805BB5"/>
        </w:tc>
        <w:tc>
          <w:tcPr>
            <w:tcW w:w="0" w:type="auto"/>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58" w:type="pct"/>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rPr>
                <w:color w:val="000000"/>
              </w:rPr>
              <w:t xml:space="preserve">2. 3 суткагача хостеллар ва суткалик </w:t>
            </w:r>
            <w:r w:rsidRPr="00B91F2C">
              <w:rPr>
                <w:color w:val="000000"/>
              </w:rPr>
              <w:lastRenderedPageBreak/>
              <w:t xml:space="preserve">меҳмонхоналар томонидан кўрсатилган </w:t>
            </w:r>
            <w:proofErr w:type="gramStart"/>
            <w:r w:rsidRPr="00B91F2C">
              <w:rPr>
                <w:color w:val="000000"/>
              </w:rPr>
              <w:t>хизматларга</w:t>
            </w:r>
            <w:proofErr w:type="gramEnd"/>
            <w:r w:rsidRPr="00B91F2C">
              <w:rPr>
                <w:color w:val="000000"/>
              </w:rPr>
              <w:t xml:space="preserve"> ҳақ тўлаш (маблағсиз ва яшаш жойисиз қолган фуқаролар учун);</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lastRenderedPageBreak/>
              <w:t>0,3 минг АҚ</w:t>
            </w:r>
            <w:proofErr w:type="gramStart"/>
            <w:r w:rsidRPr="00B91F2C">
              <w:t>Ш</w:t>
            </w:r>
            <w:proofErr w:type="gramEnd"/>
            <w:r w:rsidRPr="00B91F2C">
              <w:t xml:space="preserve"> долларигача</w:t>
            </w:r>
          </w:p>
        </w:tc>
      </w:tr>
      <w:tr w:rsidR="0031027B" w:rsidRPr="00B91F2C" w:rsidTr="0031027B">
        <w:tc>
          <w:tcPr>
            <w:tcW w:w="0" w:type="auto"/>
            <w:vMerge/>
            <w:tcBorders>
              <w:top w:val="nil"/>
              <w:left w:val="single" w:sz="4" w:space="0" w:color="auto"/>
              <w:bottom w:val="single" w:sz="8" w:space="0" w:color="auto"/>
              <w:right w:val="single" w:sz="8" w:space="0" w:color="auto"/>
            </w:tcBorders>
            <w:shd w:val="clear" w:color="auto" w:fill="FFFFFF"/>
            <w:vAlign w:val="center"/>
            <w:hideMark/>
          </w:tcPr>
          <w:p w:rsidR="0031027B" w:rsidRPr="00B91F2C" w:rsidRDefault="0031027B" w:rsidP="00805BB5"/>
        </w:tc>
        <w:tc>
          <w:tcPr>
            <w:tcW w:w="0" w:type="auto"/>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58" w:type="pct"/>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rPr>
                <w:color w:val="000000"/>
              </w:rPr>
              <w:t>3. Мурожаат қилган фуқароларни ҳуқ</w:t>
            </w:r>
            <w:proofErr w:type="gramStart"/>
            <w:r w:rsidRPr="00B91F2C">
              <w:rPr>
                <w:color w:val="000000"/>
              </w:rPr>
              <w:t>у</w:t>
            </w:r>
            <w:proofErr w:type="gramEnd"/>
            <w:r w:rsidRPr="00B91F2C">
              <w:rPr>
                <w:color w:val="000000"/>
              </w:rPr>
              <w:t>қий ва ижтимоий ҳимоя қилиш масалалари бўйича ишга жойлаштириладиган мамлакатнинг ваколатли органларига мурожаатлар юбориш;</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t>-</w:t>
            </w:r>
          </w:p>
        </w:tc>
      </w:tr>
      <w:tr w:rsidR="0031027B" w:rsidRPr="00B91F2C" w:rsidTr="0031027B">
        <w:tc>
          <w:tcPr>
            <w:tcW w:w="0" w:type="auto"/>
            <w:vMerge/>
            <w:tcBorders>
              <w:top w:val="nil"/>
              <w:left w:val="single" w:sz="4" w:space="0" w:color="auto"/>
              <w:bottom w:val="single" w:sz="8" w:space="0" w:color="auto"/>
              <w:right w:val="single" w:sz="8" w:space="0" w:color="auto"/>
            </w:tcBorders>
            <w:shd w:val="clear" w:color="auto" w:fill="FFFFFF"/>
            <w:vAlign w:val="center"/>
            <w:hideMark/>
          </w:tcPr>
          <w:p w:rsidR="0031027B" w:rsidRPr="00B91F2C" w:rsidRDefault="0031027B" w:rsidP="00805BB5"/>
        </w:tc>
        <w:tc>
          <w:tcPr>
            <w:tcW w:w="0" w:type="auto"/>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58" w:type="pct"/>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rPr>
                <w:color w:val="000000"/>
              </w:rPr>
              <w:t xml:space="preserve">4. Ўзбекистон Республикасига қайтиш учун авиа (экономкласс) ва темир йўл (плацкарт вагонлар) </w:t>
            </w:r>
            <w:proofErr w:type="gramStart"/>
            <w:r w:rsidRPr="00B91F2C">
              <w:rPr>
                <w:color w:val="000000"/>
              </w:rPr>
              <w:t>чипталари</w:t>
            </w:r>
            <w:proofErr w:type="gramEnd"/>
            <w:r w:rsidRPr="00B91F2C">
              <w:rPr>
                <w:color w:val="000000"/>
              </w:rPr>
              <w:t xml:space="preserve"> ҳақини тўлаш;</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t>транспорт компаниялари нархларига мувофиқ</w:t>
            </w:r>
          </w:p>
        </w:tc>
      </w:tr>
      <w:tr w:rsidR="0031027B" w:rsidRPr="00B91F2C" w:rsidTr="0031027B">
        <w:tc>
          <w:tcPr>
            <w:tcW w:w="0" w:type="auto"/>
            <w:vMerge/>
            <w:tcBorders>
              <w:top w:val="nil"/>
              <w:left w:val="single" w:sz="4" w:space="0" w:color="auto"/>
              <w:bottom w:val="single" w:sz="8" w:space="0" w:color="auto"/>
              <w:right w:val="single" w:sz="8" w:space="0" w:color="auto"/>
            </w:tcBorders>
            <w:shd w:val="clear" w:color="auto" w:fill="FFFFFF"/>
            <w:vAlign w:val="center"/>
            <w:hideMark/>
          </w:tcPr>
          <w:p w:rsidR="0031027B" w:rsidRPr="00B91F2C" w:rsidRDefault="0031027B" w:rsidP="00805BB5"/>
        </w:tc>
        <w:tc>
          <w:tcPr>
            <w:tcW w:w="0" w:type="auto"/>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58" w:type="pct"/>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rPr>
                <w:color w:val="000000"/>
              </w:rPr>
              <w:t>5. Хорижий иш берувчиларда мавжуд бўлган бў</w:t>
            </w:r>
            <w:proofErr w:type="gramStart"/>
            <w:r w:rsidRPr="00B91F2C">
              <w:rPr>
                <w:color w:val="000000"/>
              </w:rPr>
              <w:t>ш иш</w:t>
            </w:r>
            <w:proofErr w:type="gramEnd"/>
            <w:r w:rsidRPr="00B91F2C">
              <w:rPr>
                <w:color w:val="000000"/>
              </w:rPr>
              <w:t xml:space="preserve"> ўринларини таклиф қилиш.</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rPr>
                <w:b/>
                <w:bCs/>
              </w:rPr>
              <w:t>-</w:t>
            </w:r>
          </w:p>
        </w:tc>
      </w:tr>
      <w:tr w:rsidR="0031027B" w:rsidRPr="00B91F2C" w:rsidTr="0031027B">
        <w:tc>
          <w:tcPr>
            <w:tcW w:w="0" w:type="auto"/>
            <w:vMerge/>
            <w:tcBorders>
              <w:top w:val="nil"/>
              <w:left w:val="single" w:sz="4" w:space="0" w:color="auto"/>
              <w:bottom w:val="single" w:sz="8" w:space="0" w:color="auto"/>
              <w:right w:val="single" w:sz="8" w:space="0" w:color="auto"/>
            </w:tcBorders>
            <w:shd w:val="clear" w:color="auto" w:fill="FFFFFF"/>
            <w:vAlign w:val="center"/>
            <w:hideMark/>
          </w:tcPr>
          <w:p w:rsidR="0031027B" w:rsidRPr="00B91F2C" w:rsidRDefault="0031027B" w:rsidP="00805BB5"/>
        </w:tc>
        <w:tc>
          <w:tcPr>
            <w:tcW w:w="0" w:type="auto"/>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58" w:type="pct"/>
            <w:vMerge/>
            <w:tcBorders>
              <w:top w:val="nil"/>
              <w:left w:val="nil"/>
              <w:bottom w:val="single" w:sz="8" w:space="0" w:color="auto"/>
              <w:right w:val="single" w:sz="8" w:space="0" w:color="auto"/>
            </w:tcBorders>
            <w:shd w:val="clear" w:color="auto" w:fill="FFFFFF"/>
            <w:vAlign w:val="center"/>
            <w:hideMark/>
          </w:tcPr>
          <w:p w:rsidR="0031027B" w:rsidRPr="00B91F2C" w:rsidRDefault="0031027B" w:rsidP="00805BB5"/>
        </w:tc>
        <w:tc>
          <w:tcPr>
            <w:tcW w:w="13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t>6. Бир марталик моддий ёрдам тўлаш.</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t xml:space="preserve">Энг кам ойлик </w:t>
            </w:r>
            <w:proofErr w:type="gramStart"/>
            <w:r w:rsidRPr="00B91F2C">
              <w:t>иш</w:t>
            </w:r>
            <w:proofErr w:type="gramEnd"/>
            <w:r w:rsidRPr="00B91F2C">
              <w:t xml:space="preserve"> ҳақининг бир баравари миқдорида</w:t>
            </w:r>
          </w:p>
        </w:tc>
      </w:tr>
      <w:tr w:rsidR="0031027B" w:rsidRPr="00B91F2C" w:rsidTr="0031027B">
        <w:tc>
          <w:tcPr>
            <w:tcW w:w="254"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rPr>
                <w:b/>
                <w:bCs/>
              </w:rPr>
              <w:t>7.</w:t>
            </w:r>
          </w:p>
        </w:tc>
        <w:tc>
          <w:tcPr>
            <w:tcW w:w="11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t>Хорижда Агентлик ваколатхоналарини ташкил этиш, жиҳозлаш ва сақ</w:t>
            </w:r>
            <w:proofErr w:type="gramStart"/>
            <w:r w:rsidRPr="00B91F2C">
              <w:t>лаб</w:t>
            </w:r>
            <w:proofErr w:type="gramEnd"/>
            <w:r w:rsidRPr="00B91F2C">
              <w:t xml:space="preserve"> туриш</w:t>
            </w:r>
          </w:p>
        </w:tc>
        <w:tc>
          <w:tcPr>
            <w:tcW w:w="13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r w:rsidRPr="00B91F2C">
              <w:t>1. Агентликнинг хориждаги ваколатхоналарни ташкил этиш тўғрисидаги илтимосномаси.</w:t>
            </w:r>
          </w:p>
          <w:p w:rsidR="0031027B" w:rsidRPr="00B91F2C" w:rsidRDefault="0031027B" w:rsidP="00805BB5">
            <w:r w:rsidRPr="00B91F2C">
              <w:t>2. Бандлик ва меҳнат муносабатлари вазирлигининг буйруғи.</w:t>
            </w:r>
          </w:p>
          <w:p w:rsidR="0031027B" w:rsidRPr="00B91F2C" w:rsidRDefault="0031027B" w:rsidP="00805BB5">
            <w:r w:rsidRPr="00B91F2C">
              <w:t>3. Ваколатхона ташкил этишга сарфланадиган харажатлар сметаси.</w:t>
            </w:r>
          </w:p>
          <w:p w:rsidR="0031027B" w:rsidRPr="00B91F2C" w:rsidRDefault="0031027B" w:rsidP="00805BB5">
            <w:r w:rsidRPr="00B91F2C">
              <w:t>4. Ваколатхонанинг штат жадвали.</w:t>
            </w:r>
          </w:p>
        </w:tc>
        <w:tc>
          <w:tcPr>
            <w:tcW w:w="133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ind w:firstLine="128"/>
              <w:jc w:val="center"/>
            </w:pPr>
            <w:r w:rsidRPr="00B91F2C">
              <w:t>1. Агентликнинг ваколатхона ташкил этиш, жиҳозлаш ва сақ</w:t>
            </w:r>
            <w:proofErr w:type="gramStart"/>
            <w:r w:rsidRPr="00B91F2C">
              <w:t>лаб</w:t>
            </w:r>
            <w:proofErr w:type="gramEnd"/>
            <w:r w:rsidRPr="00B91F2C">
              <w:t xml:space="preserve"> туриш тўғрисидаги илтимосномаси.</w:t>
            </w:r>
          </w:p>
          <w:p w:rsidR="0031027B" w:rsidRPr="00B91F2C" w:rsidRDefault="0031027B" w:rsidP="00805BB5">
            <w:pPr>
              <w:ind w:firstLine="128"/>
              <w:jc w:val="center"/>
            </w:pPr>
            <w:r w:rsidRPr="00B91F2C">
              <w:t>2. Бандлик ва меҳнат муносабатлари вазирлигининг ваколатхона ташкил этиш тўғрисида ТИВ билан келишилган қарорлари.</w:t>
            </w:r>
          </w:p>
          <w:p w:rsidR="0031027B" w:rsidRPr="00B91F2C" w:rsidRDefault="0031027B" w:rsidP="00805BB5">
            <w:pPr>
              <w:jc w:val="center"/>
            </w:pPr>
            <w:r w:rsidRPr="00B91F2C">
              <w:t>3. Молиялаштириш:</w:t>
            </w:r>
          </w:p>
          <w:p w:rsidR="0031027B" w:rsidRPr="00B91F2C" w:rsidRDefault="0031027B" w:rsidP="00805BB5">
            <w:pPr>
              <w:jc w:val="center"/>
            </w:pPr>
            <w:r w:rsidRPr="00B91F2C">
              <w:t xml:space="preserve">ваколатхона бинолари ва хоналарини капитал ҳамда жорий таъмирлаш (зарур </w:t>
            </w:r>
            <w:r w:rsidRPr="00B91F2C">
              <w:lastRenderedPageBreak/>
              <w:t>бўлса);</w:t>
            </w:r>
          </w:p>
          <w:p w:rsidR="0031027B" w:rsidRPr="00B91F2C" w:rsidRDefault="0031027B" w:rsidP="00805BB5">
            <w:pPr>
              <w:ind w:firstLine="128"/>
              <w:jc w:val="center"/>
            </w:pPr>
            <w:r w:rsidRPr="00B91F2C">
              <w:t>ваколатхона ходимлари учун автотранспорт воситаларини харид қилиш;</w:t>
            </w:r>
          </w:p>
          <w:p w:rsidR="0031027B" w:rsidRPr="00B91F2C" w:rsidRDefault="0031027B" w:rsidP="00805BB5">
            <w:pPr>
              <w:ind w:firstLine="128"/>
              <w:jc w:val="center"/>
            </w:pPr>
            <w:r w:rsidRPr="00B91F2C">
              <w:t>мебель ва идора техникаси билан жиҳозлаш,</w:t>
            </w:r>
          </w:p>
          <w:p w:rsidR="0031027B" w:rsidRPr="00B91F2C" w:rsidRDefault="0031027B" w:rsidP="00805BB5">
            <w:pPr>
              <w:ind w:firstLine="128"/>
              <w:jc w:val="center"/>
            </w:pPr>
            <w:r w:rsidRPr="00B91F2C">
              <w:t>тузилган ижара шартномаларига мувофиқ ваколатхона бинолари ва хоналари ҳамда ходимларнинг уй-жойи учун ижара ҳақи тўлаш.</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1027B" w:rsidRPr="00B91F2C" w:rsidRDefault="0031027B" w:rsidP="00805BB5">
            <w:pPr>
              <w:jc w:val="center"/>
            </w:pPr>
            <w:r w:rsidRPr="00B91F2C">
              <w:lastRenderedPageBreak/>
              <w:t>тасдиқланган сметаларга ва тузилган шартномаларга мувофиқ</w:t>
            </w:r>
          </w:p>
        </w:tc>
      </w:tr>
    </w:tbl>
    <w:p w:rsidR="0031027B" w:rsidRPr="00B91F2C" w:rsidRDefault="0031027B" w:rsidP="00B44855">
      <w:pPr>
        <w:shd w:val="clear" w:color="auto" w:fill="FFFFFF"/>
        <w:jc w:val="center"/>
        <w:rPr>
          <w:rFonts w:eastAsia="Times New Roman"/>
          <w:color w:val="000080"/>
          <w:lang w:val="uz-Cyrl-UZ"/>
        </w:rPr>
      </w:pPr>
    </w:p>
    <w:p w:rsidR="00B44855" w:rsidRPr="00B91F2C" w:rsidRDefault="00B44855" w:rsidP="0031027B">
      <w:pPr>
        <w:shd w:val="clear" w:color="auto" w:fill="FFFFFF"/>
        <w:ind w:left="6237"/>
        <w:jc w:val="both"/>
        <w:rPr>
          <w:rFonts w:eastAsia="Times New Roman"/>
          <w:color w:val="000080"/>
        </w:rPr>
      </w:pPr>
      <w:r w:rsidRPr="00B91F2C">
        <w:rPr>
          <w:rFonts w:eastAsia="Times New Roman"/>
          <w:color w:val="000080"/>
        </w:rPr>
        <w:t xml:space="preserve">Вазирлар Маҳкамасининг 2018 йил 31 декабрдаги 1066-сон </w:t>
      </w:r>
      <w:hyperlink r:id="rId92" w:history="1">
        <w:r w:rsidRPr="00B91F2C">
          <w:rPr>
            <w:rFonts w:eastAsia="Times New Roman"/>
            <w:color w:val="008080"/>
          </w:rPr>
          <w:t xml:space="preserve">қарорига </w:t>
        </w:r>
      </w:hyperlink>
      <w:r w:rsidR="0031027B" w:rsidRPr="00B91F2C">
        <w:rPr>
          <w:rFonts w:eastAsia="Times New Roman"/>
          <w:color w:val="000080"/>
          <w:lang w:val="uz-Cyrl-UZ"/>
        </w:rPr>
        <w:t xml:space="preserve"> </w:t>
      </w:r>
      <w:r w:rsidRPr="00B91F2C">
        <w:rPr>
          <w:rFonts w:eastAsia="Times New Roman"/>
          <w:color w:val="000080"/>
        </w:rPr>
        <w:t>7-ИЛОВА</w:t>
      </w:r>
    </w:p>
    <w:p w:rsidR="0031027B" w:rsidRPr="00B91F2C" w:rsidRDefault="0031027B" w:rsidP="00B44855">
      <w:pPr>
        <w:shd w:val="clear" w:color="auto" w:fill="FFFFFF"/>
        <w:jc w:val="center"/>
        <w:rPr>
          <w:rFonts w:eastAsia="Times New Roman"/>
          <w:b/>
          <w:bCs/>
          <w:color w:val="000080"/>
          <w:lang w:val="uz-Cyrl-UZ"/>
        </w:rPr>
      </w:pPr>
    </w:p>
    <w:p w:rsidR="00B44855" w:rsidRPr="00B91F2C" w:rsidRDefault="00B44855" w:rsidP="00B44855">
      <w:pPr>
        <w:shd w:val="clear" w:color="auto" w:fill="FFFFFF"/>
        <w:jc w:val="center"/>
        <w:rPr>
          <w:rFonts w:eastAsia="Times New Roman"/>
          <w:b/>
          <w:bCs/>
          <w:color w:val="000080"/>
          <w:lang w:val="uz-Cyrl-UZ"/>
        </w:rPr>
      </w:pPr>
      <w:r w:rsidRPr="00B91F2C">
        <w:rPr>
          <w:rFonts w:eastAsia="Times New Roman"/>
          <w:b/>
          <w:bCs/>
          <w:color w:val="000080"/>
          <w:lang w:val="uz-Cyrl-UZ"/>
        </w:rPr>
        <w:t xml:space="preserve">Ўзбекистон Республикаси Ҳукуматининг ўз кучини йўқотган деб ҳисобланаётган айрим қарорлари </w:t>
      </w:r>
    </w:p>
    <w:p w:rsidR="00B44855" w:rsidRPr="00B91F2C" w:rsidRDefault="00B44855" w:rsidP="00B44855">
      <w:pPr>
        <w:shd w:val="clear" w:color="auto" w:fill="FFFFFF"/>
        <w:jc w:val="center"/>
        <w:rPr>
          <w:rFonts w:eastAsia="Times New Roman"/>
          <w:caps/>
          <w:color w:val="000080"/>
          <w:lang w:val="uz-Cyrl-UZ"/>
        </w:rPr>
      </w:pPr>
      <w:r w:rsidRPr="00B91F2C">
        <w:rPr>
          <w:rStyle w:val="a5"/>
          <w:rFonts w:eastAsia="Times New Roman"/>
          <w:caps/>
          <w:color w:val="000080"/>
          <w:lang w:val="uz-Cyrl-UZ"/>
        </w:rPr>
        <w:t xml:space="preserve">РЎЙХАТИ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1. Вазирлар Маҳкамасининг «Аҳолини иш билан таъминлаш дастурларини ишлаб чиқиш ва амалга ошириш тартибини тасдиқлаш тўғрисида» 1993 йил 24 июндаги 310-сон </w:t>
      </w:r>
      <w:hyperlink r:id="rId93" w:history="1">
        <w:r w:rsidRPr="00B91F2C">
          <w:rPr>
            <w:rFonts w:eastAsia="Times New Roman"/>
            <w:color w:val="008080"/>
            <w:lang w:val="uz-Cyrl-UZ"/>
          </w:rPr>
          <w:t>қарори</w:t>
        </w:r>
      </w:hyperlink>
      <w:r w:rsidRPr="00B91F2C">
        <w:rPr>
          <w:rFonts w:eastAsia="Times New Roman"/>
          <w:color w:val="000000"/>
          <w:lang w:val="uz-Cyrl-UZ"/>
        </w:rPr>
        <w:t xml:space="preserve"> (Ўзбекистон Республикаси ҚҲТ, 2017 й., 37-сон, 990-модда).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2. Вазирлар Маҳкамасининг «Ўзбекистон Республикаси Ҳукуматининг айрим қарорларига ўзгартириш ва қўшимчалар киритиш тўғрисида» 1996 йил 16 апрелдаги 151-сон қарорининг </w:t>
      </w:r>
      <w:hyperlink r:id="rId94" w:anchor="409169" w:history="1">
        <w:r w:rsidRPr="00B91F2C">
          <w:rPr>
            <w:rFonts w:eastAsia="Times New Roman"/>
            <w:color w:val="008080"/>
            <w:lang w:val="uz-Cyrl-UZ"/>
          </w:rPr>
          <w:t xml:space="preserve">«в» банди </w:t>
        </w:r>
      </w:hyperlink>
      <w:r w:rsidRPr="00B91F2C">
        <w:rPr>
          <w:rFonts w:eastAsia="Times New Roman"/>
          <w:color w:val="000000"/>
          <w:lang w:val="uz-Cyrl-UZ"/>
        </w:rPr>
        <w:t xml:space="preserve">(Ўзбекистон Республикаси ҚТ, 1996 й., 4-сон, 12-модда).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3. Вазирлар Маҳкамасининг «Ўзбекистон Республикаси Ҳукуматининг айрим қарорларига ўзгартириш ва қўшимчалар киритиш тўғрисида» 1998 йил 23 июлдаги 310-сон қарорига илованинг </w:t>
      </w:r>
      <w:hyperlink r:id="rId95" w:anchor="1000341" w:history="1">
        <w:r w:rsidRPr="00B91F2C">
          <w:rPr>
            <w:rFonts w:eastAsia="Times New Roman"/>
            <w:color w:val="008080"/>
            <w:lang w:val="uz-Cyrl-UZ"/>
          </w:rPr>
          <w:t xml:space="preserve">5-банди </w:t>
        </w:r>
      </w:hyperlink>
      <w:r w:rsidRPr="00B91F2C">
        <w:rPr>
          <w:rFonts w:eastAsia="Times New Roman"/>
          <w:color w:val="000000"/>
          <w:lang w:val="uz-Cyrl-UZ"/>
        </w:rPr>
        <w:t xml:space="preserve">(Ўзбекистон Республикаси ҚТ, 1998 й., 7-сон, 27-модда).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4. Вазирлар Маҳкамасининг «Ўзбекистон Республикаси Президентининг «Аҳоли бандлигини ошириш ҳамда меҳнат ва аҳолини ижтимоий муҳофаза қилиш органлари фаолиятини такомиллаштириш чора-тадбирлари тўғрисида» 2007 йил 6 апрелдаги ПҚ-616-сон қарорини амалга ошириш чора-тадбирлари ҳақида» 2007 йил 8 майдаги 95-сон қарорига (Ўзбекистон Республикаси ҚТ, 2007 й., 19-20-сон, 195-модда) 2-илованинг </w:t>
      </w:r>
      <w:hyperlink r:id="rId96" w:anchor="1202478" w:history="1">
        <w:r w:rsidRPr="00B91F2C">
          <w:rPr>
            <w:rFonts w:eastAsia="Times New Roman"/>
            <w:color w:val="008080"/>
            <w:lang w:val="uz-Cyrl-UZ"/>
          </w:rPr>
          <w:t>1-банди</w:t>
        </w:r>
      </w:hyperlink>
      <w:r w:rsidRPr="00B91F2C">
        <w:rPr>
          <w:rFonts w:eastAsia="Times New Roman"/>
          <w:color w:val="000000"/>
          <w:lang w:val="uz-Cyrl-UZ"/>
        </w:rPr>
        <w:t xml:space="preserve">.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5. Вазирлар Маҳкамасининг «Ўзбекистон Республикаси Бандлик ва меҳнат муносабатлари вазирлигининг меҳнат, аҳолини иш билан таъминлаш ва меҳнатни муҳофаза қилишга доир қонун ҳужжатларига риоя этилишини назорат қилиш фаолиятини такомиллаштириш юзасидан ташкилий чора-тадбирлар тўғрисида» 2010 йил 19 февралдаги 29-сон </w:t>
      </w:r>
      <w:hyperlink r:id="rId97" w:history="1">
        <w:r w:rsidRPr="00B91F2C">
          <w:rPr>
            <w:rFonts w:eastAsia="Times New Roman"/>
            <w:color w:val="008080"/>
            <w:lang w:val="uz-Cyrl-UZ"/>
          </w:rPr>
          <w:t>қарори</w:t>
        </w:r>
      </w:hyperlink>
      <w:r w:rsidRPr="00B91F2C">
        <w:rPr>
          <w:rFonts w:eastAsia="Times New Roman"/>
          <w:color w:val="000000"/>
          <w:lang w:val="uz-Cyrl-UZ"/>
        </w:rPr>
        <w:t xml:space="preserve"> (Ўзбекистон Республикаси ҚТ, 2010 й., 2-сон, 10-модда).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6. Вазирлар Маҳкамасининг «Ўзбекистон Республикаси Ҳукуматининг айрим қарорларига ўзгартириш ва қўшимчалар киритиш, шунингдек баъзиларини ўз кучини йўқотган деб ҳисоблаш тўғрисида (Ўзбекистон Республикаси Президентининг «Фуқароларнинг пенсия таъминоти тизимини янада такомиллаштириш чора-тадбирлари тўғрисида» 2009 йил 30 декабрдаги ПФ-4161-сон Фармони, Ўзбекистон Республикаси Президентининг «Ўзбекистон Республикаси Меҳнат ва аҳолини ижтимоий муҳофаза қилиш вазирлиги тузилмасини такомиллаштириш чора-тадбирлари тўғрисида» 2009 йил 30 декабрдаги ПҚ-1251-сон қарори ҳамда «Ўзбекистон Республикаси Молия вазирлиги ҳузуридаги бюджетдан ташқари Пенсия жамғармасининг ташкилий тузилмасини шакллантириш чора-тадбирлари тўғрисида» 2009 йил 30 декабрдаги ПҚ-1252-сон қарори)» 2010 йил 24 мартдаги 52-сон қарорига 1-илованинг </w:t>
      </w:r>
      <w:hyperlink r:id="rId98" w:anchor="1606465" w:history="1">
        <w:r w:rsidRPr="00B91F2C">
          <w:rPr>
            <w:rFonts w:eastAsia="Times New Roman"/>
            <w:color w:val="008080"/>
            <w:lang w:val="uz-Cyrl-UZ"/>
          </w:rPr>
          <w:t xml:space="preserve">4-банди </w:t>
        </w:r>
      </w:hyperlink>
      <w:r w:rsidRPr="00B91F2C">
        <w:rPr>
          <w:rFonts w:eastAsia="Times New Roman"/>
          <w:color w:val="000000"/>
          <w:lang w:val="uz-Cyrl-UZ"/>
        </w:rPr>
        <w:t xml:space="preserve">(Ўзбекистон Республикаси ҚТ, 2010 й., 3-сон, 12-модда).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lastRenderedPageBreak/>
        <w:t xml:space="preserve">7. Вазирлар Маҳкамасининг «Меҳнатни муҳофаза қилиш тўғрисидаги қонун ҳужжатларини бузганлик учун ташкилотлар фаолиятини тўхтатиб қўйиш тартиби тўғрисидаги низомни тасдиқлаш ҳақида» 2011 йил 5 январдаги 1-сон қарорига (Ўзбекистон Республикаси ҚҲТ, 2017 й., 37-сон, 990-модда) 2-илованинг </w:t>
      </w:r>
      <w:hyperlink r:id="rId99" w:anchor="1731256" w:history="1">
        <w:r w:rsidRPr="00B91F2C">
          <w:rPr>
            <w:rFonts w:eastAsia="Times New Roman"/>
            <w:color w:val="008080"/>
            <w:lang w:val="uz-Cyrl-UZ"/>
          </w:rPr>
          <w:t>3-банди</w:t>
        </w:r>
      </w:hyperlink>
      <w:r w:rsidRPr="00B91F2C">
        <w:rPr>
          <w:rFonts w:eastAsia="Times New Roman"/>
          <w:color w:val="000000"/>
          <w:lang w:val="uz-Cyrl-UZ"/>
        </w:rPr>
        <w:t>.</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8.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«Аҳолининг ҳожатманд қатламларини ижтимоий қўллаб-қувватлаш ҳамда тиббий-ижтимоий ёрдам кўрсатиш тизимини янада такомиллаштириш чора-тадбирлари тўғрисида» 2016 йил 22 февралдаги ПФ-4782-сон Фармони ва Ўзбекистон Республикаси Президентининг «Ўзбекистон Республикаси Меҳнат вазирлиги фаолиятини ташкил этишни такомиллаштириш чора-тадбирлари тўғрисида» 2016 йил 24 февралдаги ПҚ-2498-сон қарори)» 2017 йил 13 мартдаги 130-сон қарорига (Ўзбекистон Республикаси ҚТ, 2017 й., 15-сон, 249-модда, 25-сон, 539-модда, 37-сон, 997-модда) 1-илованинг </w:t>
      </w:r>
      <w:hyperlink r:id="rId100" w:anchor="3134870" w:history="1">
        <w:r w:rsidRPr="00B91F2C">
          <w:rPr>
            <w:rFonts w:eastAsia="Times New Roman"/>
            <w:color w:val="008080"/>
            <w:lang w:val="uz-Cyrl-UZ"/>
          </w:rPr>
          <w:t>32-банди</w:t>
        </w:r>
      </w:hyperlink>
      <w:r w:rsidRPr="00B91F2C">
        <w:rPr>
          <w:rFonts w:eastAsia="Times New Roman"/>
          <w:color w:val="000000"/>
          <w:lang w:val="uz-Cyrl-UZ"/>
        </w:rPr>
        <w:t xml:space="preserve">.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9. Вазирлар Маҳкамасининг «Меҳнат органлари фаолиятини ташкил этишни такомиллаштириш чора-тадбирлари тўғрисида» 2017 йил 10 июлдаги 482-сон қарорининг </w:t>
      </w:r>
      <w:hyperlink r:id="rId101" w:anchor="3264558" w:history="1">
        <w:r w:rsidRPr="00B91F2C">
          <w:rPr>
            <w:rFonts w:eastAsia="Times New Roman"/>
            <w:color w:val="008080"/>
            <w:lang w:val="uz-Cyrl-UZ"/>
          </w:rPr>
          <w:t xml:space="preserve">1-банди </w:t>
        </w:r>
      </w:hyperlink>
      <w:r w:rsidRPr="00B91F2C">
        <w:rPr>
          <w:rFonts w:eastAsia="Times New Roman"/>
          <w:color w:val="000000"/>
          <w:lang w:val="uz-Cyrl-UZ"/>
        </w:rPr>
        <w:t xml:space="preserve">(Ўзбекистон Республикаси ҚТ, 2017 й., 7-сон, 139-модда), шунингдек, унга </w:t>
      </w:r>
      <w:hyperlink r:id="rId102" w:anchor="3264578" w:history="1">
        <w:r w:rsidRPr="00B91F2C">
          <w:rPr>
            <w:rFonts w:eastAsia="Times New Roman"/>
            <w:color w:val="008080"/>
            <w:lang w:val="uz-Cyrl-UZ"/>
          </w:rPr>
          <w:t>1</w:t>
        </w:r>
      </w:hyperlink>
      <w:r w:rsidRPr="00B91F2C">
        <w:rPr>
          <w:rFonts w:eastAsia="Times New Roman"/>
          <w:color w:val="000000"/>
          <w:lang w:val="uz-Cyrl-UZ"/>
        </w:rPr>
        <w:t xml:space="preserve"> ва </w:t>
      </w:r>
      <w:hyperlink r:id="rId103" w:anchor="3265064" w:history="1">
        <w:r w:rsidRPr="00B91F2C">
          <w:rPr>
            <w:rFonts w:eastAsia="Times New Roman"/>
            <w:color w:val="008080"/>
            <w:lang w:val="uz-Cyrl-UZ"/>
          </w:rPr>
          <w:t>2-иловалар</w:t>
        </w:r>
      </w:hyperlink>
      <w:r w:rsidRPr="00B91F2C">
        <w:rPr>
          <w:rFonts w:eastAsia="Times New Roman"/>
          <w:color w:val="000000"/>
          <w:lang w:val="uz-Cyrl-UZ"/>
        </w:rPr>
        <w:t>.</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10.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«Бандлик соҳасида давлат сиёсатини янада такомиллаштириш ва меҳнат органлари фаолияти самарадорлигини тубдан ошириш чора-тадбирлари тўғрисида» 2017 йил 24 майдаги ПФ-5052-сон Фармони ва Ўзбекистон Республикаси Президентининг «Ўзбекистон Республикаси Бандлик ва меҳнат муносабатлари вазирлиги фаолиятини ташкил этиш чора-тадбирлари тўғрисида» 2017 йил 24 майдаги ПҚ-3001-сон қарори)» 2017 йил 8 сентябрдаги 703-сон қарорига (Ўзбекистон Республикаси ҚТ, 2017 й., 37-сон, 990-модда) илованинг</w:t>
      </w:r>
      <w:hyperlink r:id="rId104" w:anchor="3348133" w:history="1">
        <w:r w:rsidRPr="00B91F2C">
          <w:rPr>
            <w:rFonts w:eastAsia="Times New Roman"/>
            <w:color w:val="008080"/>
            <w:lang w:val="uz-Cyrl-UZ"/>
          </w:rPr>
          <w:t xml:space="preserve"> 27-банди</w:t>
        </w:r>
      </w:hyperlink>
      <w:r w:rsidRPr="00B91F2C">
        <w:rPr>
          <w:rFonts w:eastAsia="Times New Roman"/>
          <w:color w:val="000000"/>
          <w:lang w:val="uz-Cyrl-UZ"/>
        </w:rPr>
        <w:t xml:space="preserve">.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11.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«Одам савдоси жабрдийдаларига ёрдам бериш ва уларни ҳимоя қилиш бўйича республика реабилитация Маркази фаолиятини янада такомиллаштириш чора-тадбирлари тўғрисида» 2017 йил 24 октябрдаги ПҚ-3352-сон қарори)» 2018 йил 22 январдаги 39-сон қарорига (Ўзбекистон Республикаси ҚТ, 2018 й., 1-сон, 18-модда) илованинг </w:t>
      </w:r>
      <w:hyperlink r:id="rId105" w:anchor="3517016" w:history="1">
        <w:r w:rsidRPr="00B91F2C">
          <w:rPr>
            <w:rFonts w:eastAsia="Times New Roman"/>
            <w:color w:val="008080"/>
            <w:lang w:val="uz-Cyrl-UZ"/>
          </w:rPr>
          <w:t>2-банди</w:t>
        </w:r>
      </w:hyperlink>
      <w:r w:rsidRPr="00B91F2C">
        <w:rPr>
          <w:rFonts w:eastAsia="Times New Roman"/>
          <w:color w:val="000000"/>
          <w:lang w:val="uz-Cyrl-UZ"/>
        </w:rPr>
        <w:t xml:space="preserve">. </w:t>
      </w:r>
    </w:p>
    <w:p w:rsidR="00B44855" w:rsidRPr="00B91F2C" w:rsidRDefault="00B44855" w:rsidP="00B44855">
      <w:pPr>
        <w:shd w:val="clear" w:color="auto" w:fill="FFFFFF"/>
        <w:ind w:firstLine="851"/>
        <w:jc w:val="both"/>
        <w:rPr>
          <w:rFonts w:eastAsia="Times New Roman"/>
          <w:color w:val="000000"/>
          <w:lang w:val="uz-Cyrl-UZ"/>
        </w:rPr>
      </w:pPr>
      <w:r w:rsidRPr="00B91F2C">
        <w:rPr>
          <w:rFonts w:eastAsia="Times New Roman"/>
          <w:color w:val="000000"/>
          <w:lang w:val="uz-Cyrl-UZ"/>
        </w:rPr>
        <w:t xml:space="preserve">12. Вазирлар Маҳкамасининг «Ўзбекистон Республикаси Ҳукуматининг айрим қарорларига ўзгартириш ва қўшимчалар киритиш тўғрисида» (Ўзбекистон Республикаси Президентининг «Фермер, деҳқон хўжаликлари ва томорқа ер эгалари фаолиятини такомиллаштириш бўйича қўшимча чора-тадбирлар тўғрисида» 2018 йил 26 апрелдаги ПҚ-3680-сон қарори)» 2018 йил 13 августдаги 652-сон қарорига илованинг </w:t>
      </w:r>
      <w:hyperlink r:id="rId106" w:anchor="3867861" w:history="1">
        <w:r w:rsidRPr="00B91F2C">
          <w:rPr>
            <w:rFonts w:eastAsia="Times New Roman"/>
            <w:color w:val="008080"/>
            <w:lang w:val="uz-Cyrl-UZ"/>
          </w:rPr>
          <w:t>5-банди</w:t>
        </w:r>
      </w:hyperlink>
      <w:r w:rsidRPr="00B91F2C">
        <w:rPr>
          <w:rFonts w:eastAsia="Times New Roman"/>
          <w:color w:val="000000"/>
          <w:lang w:val="uz-Cyrl-UZ"/>
        </w:rPr>
        <w:t xml:space="preserve">. </w:t>
      </w:r>
    </w:p>
    <w:p w:rsidR="00B44855" w:rsidRPr="00B91F2C" w:rsidRDefault="00B44855" w:rsidP="00B44855">
      <w:pPr>
        <w:shd w:val="clear" w:color="auto" w:fill="FFFFFF"/>
        <w:rPr>
          <w:rFonts w:eastAsia="Times New Roman"/>
          <w:lang w:val="uz-Cyrl-UZ"/>
        </w:rPr>
      </w:pPr>
    </w:p>
    <w:p w:rsidR="00623183" w:rsidRDefault="00B44855" w:rsidP="00B44855">
      <w:pPr>
        <w:rPr>
          <w:rFonts w:eastAsia="Times New Roman"/>
          <w:i/>
          <w:iCs/>
          <w:color w:val="800000"/>
          <w:lang w:val="uz-Cyrl-UZ"/>
        </w:rPr>
      </w:pPr>
      <w:proofErr w:type="gramStart"/>
      <w:r w:rsidRPr="00B91F2C">
        <w:rPr>
          <w:rFonts w:eastAsia="Times New Roman"/>
          <w:i/>
          <w:iCs/>
          <w:color w:val="800000"/>
        </w:rPr>
        <w:t>(Қонун ҳужжатлари маълумотлари</w:t>
      </w:r>
      <w:proofErr w:type="gramEnd"/>
    </w:p>
    <w:sectPr w:rsidR="00623183" w:rsidSect="00805BB5">
      <w:pgSz w:w="11906" w:h="16838"/>
      <w:pgMar w:top="851"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rsids>
    <w:rsidRoot w:val="00623183"/>
    <w:rsid w:val="0031027B"/>
    <w:rsid w:val="004B22F8"/>
    <w:rsid w:val="00623183"/>
    <w:rsid w:val="006D1210"/>
    <w:rsid w:val="00805BB5"/>
    <w:rsid w:val="00885453"/>
    <w:rsid w:val="00990045"/>
    <w:rsid w:val="009C3AC8"/>
    <w:rsid w:val="00B44855"/>
    <w:rsid w:val="00B7347C"/>
    <w:rsid w:val="00B91F2C"/>
    <w:rsid w:val="00E67A57"/>
    <w:rsid w:val="00EE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55"/>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B44855"/>
    <w:rPr>
      <w:rFonts w:ascii="Tahoma" w:eastAsiaTheme="minorEastAsia" w:hAnsi="Tahoma" w:cs="Tahoma"/>
      <w:sz w:val="16"/>
      <w:szCs w:val="16"/>
      <w:lang w:eastAsia="ru-RU"/>
    </w:rPr>
  </w:style>
  <w:style w:type="paragraph" w:styleId="a4">
    <w:name w:val="Balloon Text"/>
    <w:basedOn w:val="a"/>
    <w:link w:val="a3"/>
    <w:uiPriority w:val="99"/>
    <w:semiHidden/>
    <w:unhideWhenUsed/>
    <w:rsid w:val="00B44855"/>
    <w:rPr>
      <w:rFonts w:ascii="Tahoma" w:hAnsi="Tahoma" w:cs="Tahoma"/>
      <w:sz w:val="16"/>
      <w:szCs w:val="16"/>
    </w:rPr>
  </w:style>
  <w:style w:type="character" w:customStyle="1" w:styleId="iorrn1">
    <w:name w:val="iorrn1"/>
    <w:basedOn w:val="a0"/>
    <w:rsid w:val="00B44855"/>
    <w:rPr>
      <w:b/>
      <w:bCs/>
    </w:rPr>
  </w:style>
  <w:style w:type="character" w:customStyle="1" w:styleId="iorval1">
    <w:name w:val="iorval1"/>
    <w:basedOn w:val="a0"/>
    <w:rsid w:val="00B44855"/>
  </w:style>
  <w:style w:type="character" w:styleId="a5">
    <w:name w:val="Strong"/>
    <w:basedOn w:val="a0"/>
    <w:uiPriority w:val="22"/>
    <w:qFormat/>
    <w:rsid w:val="00B44855"/>
    <w:rPr>
      <w:b/>
      <w:bCs/>
    </w:rPr>
  </w:style>
  <w:style w:type="character" w:styleId="a6">
    <w:name w:val="Emphasis"/>
    <w:basedOn w:val="a0"/>
    <w:uiPriority w:val="20"/>
    <w:qFormat/>
    <w:rsid w:val="00B4485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x.uz/docs/545128?ONDATE=06.04.2001%2000" TargetMode="External"/><Relationship Id="rId21" Type="http://schemas.openxmlformats.org/officeDocument/2006/relationships/hyperlink" Target="http://lex.uz/docs/545128?ONDATE=06.06.1997%2000" TargetMode="External"/><Relationship Id="rId42" Type="http://schemas.openxmlformats.org/officeDocument/2006/relationships/hyperlink" Target="http://lex.uz/docs/3184928?ONDATE=18.09.2017%2000" TargetMode="External"/><Relationship Id="rId47" Type="http://schemas.openxmlformats.org/officeDocument/2006/relationships/hyperlink" Target="http://lex.uz/docs/3370341" TargetMode="External"/><Relationship Id="rId63" Type="http://schemas.openxmlformats.org/officeDocument/2006/relationships/hyperlink" Target="http://lex.uz/docs/3903307?ONDATE=13.09.2018%2000" TargetMode="External"/><Relationship Id="rId68" Type="http://schemas.openxmlformats.org/officeDocument/2006/relationships/hyperlink" Target="http://lex.uz/docs/3903307?ONDATE=13.09.2018%2000" TargetMode="External"/><Relationship Id="rId84" Type="http://schemas.openxmlformats.org/officeDocument/2006/relationships/hyperlink" Target="http://lex.uz/docs/3903307?ONDATE=13.09.2018%2000" TargetMode="External"/><Relationship Id="rId89" Type="http://schemas.openxmlformats.org/officeDocument/2006/relationships/hyperlink" Target="http://lex.uz/docs/3903307?ONDATE=13.09.2018%2000" TargetMode="External"/><Relationship Id="rId7" Type="http://schemas.openxmlformats.org/officeDocument/2006/relationships/hyperlink" Target="javascript:scrollText(4148628)" TargetMode="External"/><Relationship Id="rId71" Type="http://schemas.openxmlformats.org/officeDocument/2006/relationships/hyperlink" Target="http://lex.uz/docs/3903307?ONDATE=13.09.2018%2000" TargetMode="External"/><Relationship Id="rId92" Type="http://schemas.openxmlformats.org/officeDocument/2006/relationships/hyperlink" Target="javascript:scrollText()" TargetMode="External"/><Relationship Id="rId2" Type="http://schemas.openxmlformats.org/officeDocument/2006/relationships/settings" Target="settings.xml"/><Relationship Id="rId16" Type="http://schemas.openxmlformats.org/officeDocument/2006/relationships/hyperlink" Target="javascript:scrollText(4148664)" TargetMode="External"/><Relationship Id="rId29" Type="http://schemas.openxmlformats.org/officeDocument/2006/relationships/hyperlink" Target="http://lex.uz/docs/545128?ONDATE=17.12.2010%2000" TargetMode="External"/><Relationship Id="rId107" Type="http://schemas.openxmlformats.org/officeDocument/2006/relationships/fontTable" Target="fontTable.xml"/><Relationship Id="rId11" Type="http://schemas.openxmlformats.org/officeDocument/2006/relationships/hyperlink" Target="javascript:scrollText(4148658)" TargetMode="External"/><Relationship Id="rId24" Type="http://schemas.openxmlformats.org/officeDocument/2006/relationships/hyperlink" Target="http://lex.uz/docs/545128?ONDATE=06.06.1997%2000" TargetMode="External"/><Relationship Id="rId32" Type="http://schemas.openxmlformats.org/officeDocument/2006/relationships/hyperlink" Target="http://lex.uz/docs/1726587?ONDATE=05.01.2011%2000" TargetMode="External"/><Relationship Id="rId37" Type="http://schemas.openxmlformats.org/officeDocument/2006/relationships/hyperlink" Target="http://lex.uz/docs/2463973?ONDATE=18.09.2017%2000" TargetMode="External"/><Relationship Id="rId40" Type="http://schemas.openxmlformats.org/officeDocument/2006/relationships/hyperlink" Target="http://lex.uz/docs/3184928?ONDATE=02.08.2017%2000" TargetMode="External"/><Relationship Id="rId45" Type="http://schemas.openxmlformats.org/officeDocument/2006/relationships/hyperlink" Target="http://lex.uz/docs/3184928?ONDATE=18.09.2017%2000" TargetMode="External"/><Relationship Id="rId53" Type="http://schemas.openxmlformats.org/officeDocument/2006/relationships/hyperlink" Target="http://lex.uz/docs/3730223?ONDATE=14.05.2018%2000" TargetMode="External"/><Relationship Id="rId58" Type="http://schemas.openxmlformats.org/officeDocument/2006/relationships/hyperlink" Target="http://lex.uz/docs/3903307?ONDATE=13.09.2018%2000" TargetMode="External"/><Relationship Id="rId66" Type="http://schemas.openxmlformats.org/officeDocument/2006/relationships/hyperlink" Target="http://lex.uz/docs/3903307?ONDATE=13.09.2018%2000" TargetMode="External"/><Relationship Id="rId74" Type="http://schemas.openxmlformats.org/officeDocument/2006/relationships/hyperlink" Target="http://lex.uz/docs/3903307?ONDATE=13.09.2018%2000" TargetMode="External"/><Relationship Id="rId79" Type="http://schemas.openxmlformats.org/officeDocument/2006/relationships/hyperlink" Target="http://lex.uz/docs/3903307?ONDATE=13.09.2018%2000" TargetMode="External"/><Relationship Id="rId87" Type="http://schemas.openxmlformats.org/officeDocument/2006/relationships/hyperlink" Target="http://lex.uz/docs/3903307?ONDATE=13.09.2018%2000" TargetMode="External"/><Relationship Id="rId102" Type="http://schemas.openxmlformats.org/officeDocument/2006/relationships/hyperlink" Target="http://lex.uz/docs/3263410?ONDATE=19.07.2017%2000" TargetMode="External"/><Relationship Id="rId5" Type="http://schemas.openxmlformats.org/officeDocument/2006/relationships/hyperlink" Target="javascript:scrollText()" TargetMode="External"/><Relationship Id="rId61" Type="http://schemas.openxmlformats.org/officeDocument/2006/relationships/hyperlink" Target="http://lex.uz/docs/3903307?ONDATE=13.09.2018%2000" TargetMode="External"/><Relationship Id="rId82" Type="http://schemas.openxmlformats.org/officeDocument/2006/relationships/hyperlink" Target="http://lex.uz/docs/3903307?ONDATE=13.09.2018%2000" TargetMode="External"/><Relationship Id="rId90" Type="http://schemas.openxmlformats.org/officeDocument/2006/relationships/hyperlink" Target="http://lex.uz/docs/3903307?ONDATE=13.09.2018%2000" TargetMode="External"/><Relationship Id="rId95" Type="http://schemas.openxmlformats.org/officeDocument/2006/relationships/hyperlink" Target="http://lex.uz/docs/801017?ONDATE=23.07.1998%2000" TargetMode="External"/><Relationship Id="rId19" Type="http://schemas.openxmlformats.org/officeDocument/2006/relationships/hyperlink" Target="http://lex.uz/docs/545128" TargetMode="External"/><Relationship Id="rId14" Type="http://schemas.openxmlformats.org/officeDocument/2006/relationships/hyperlink" Target="javascript:scrollText(4148640)" TargetMode="External"/><Relationship Id="rId22" Type="http://schemas.openxmlformats.org/officeDocument/2006/relationships/hyperlink" Target="http://lex.uz/docs/545128?ONDATE=06.06.1997%2000" TargetMode="External"/><Relationship Id="rId27" Type="http://schemas.openxmlformats.org/officeDocument/2006/relationships/hyperlink" Target="http://lex.uz/docs/545128?ONDATE=17.12.2010%2000" TargetMode="External"/><Relationship Id="rId30" Type="http://schemas.openxmlformats.org/officeDocument/2006/relationships/hyperlink" Target="http://lex.uz/docs/545128?ONDATE=05.07.2010%2000" TargetMode="External"/><Relationship Id="rId35" Type="http://schemas.openxmlformats.org/officeDocument/2006/relationships/hyperlink" Target="http://lex.uz/docs/2463973?ONDATE=22.09.2014%2000" TargetMode="External"/><Relationship Id="rId43" Type="http://schemas.openxmlformats.org/officeDocument/2006/relationships/hyperlink" Target="http://lex.uz/docs/3184928?ONDATE=02.08.2017%2000" TargetMode="External"/><Relationship Id="rId48" Type="http://schemas.openxmlformats.org/officeDocument/2006/relationships/hyperlink" Target="http://lex.uz/docs/3370341?ONDATE=09.10.2017%2000" TargetMode="External"/><Relationship Id="rId56" Type="http://schemas.openxmlformats.org/officeDocument/2006/relationships/hyperlink" Target="http://lex.uz/docs/3903307?ONDATE=13.09.2018%2000" TargetMode="External"/><Relationship Id="rId64" Type="http://schemas.openxmlformats.org/officeDocument/2006/relationships/hyperlink" Target="http://lex.uz/docs/3903307?ONDATE=13.09.2018%2000" TargetMode="External"/><Relationship Id="rId69" Type="http://schemas.openxmlformats.org/officeDocument/2006/relationships/hyperlink" Target="http://lex.uz/docs/3903307?ONDATE=13.09.2018%2000" TargetMode="External"/><Relationship Id="rId77" Type="http://schemas.openxmlformats.org/officeDocument/2006/relationships/hyperlink" Target="http://lex.uz/docs/3903307?ONDATE=13.09.2018%2000" TargetMode="External"/><Relationship Id="rId100" Type="http://schemas.openxmlformats.org/officeDocument/2006/relationships/hyperlink" Target="http://lex.uz/docs/3133985?ONDATE=20.03.2017%2000" TargetMode="External"/><Relationship Id="rId105" Type="http://schemas.openxmlformats.org/officeDocument/2006/relationships/hyperlink" Target="http://lex.uz/docs/3516578?ONDATE=23.01.2018%2000" TargetMode="External"/><Relationship Id="rId8" Type="http://schemas.openxmlformats.org/officeDocument/2006/relationships/hyperlink" Target="javascript:scrollText(4148319)" TargetMode="External"/><Relationship Id="rId51" Type="http://schemas.openxmlformats.org/officeDocument/2006/relationships/hyperlink" Target="http://lex.uz/docs/3730223" TargetMode="External"/><Relationship Id="rId72" Type="http://schemas.openxmlformats.org/officeDocument/2006/relationships/hyperlink" Target="http://lex.uz/docs/3903307?ONDATE=13.09.2018%2000" TargetMode="External"/><Relationship Id="rId80" Type="http://schemas.openxmlformats.org/officeDocument/2006/relationships/hyperlink" Target="http://lex.uz/docs/3903307?ONDATE=13.09.2018%2000" TargetMode="External"/><Relationship Id="rId85" Type="http://schemas.openxmlformats.org/officeDocument/2006/relationships/hyperlink" Target="http://lex.uz/docs/3903307?ONDATE=13.09.2018%2000" TargetMode="External"/><Relationship Id="rId93" Type="http://schemas.openxmlformats.org/officeDocument/2006/relationships/hyperlink" Target="http://lex.uz/docs/849721" TargetMode="External"/><Relationship Id="rId98" Type="http://schemas.openxmlformats.org/officeDocument/2006/relationships/hyperlink" Target="http://lex.uz/docs/1605489?ONDATE=24.03.2010%2000" TargetMode="External"/><Relationship Id="rId3" Type="http://schemas.openxmlformats.org/officeDocument/2006/relationships/webSettings" Target="webSettings.xml"/><Relationship Id="rId12" Type="http://schemas.openxmlformats.org/officeDocument/2006/relationships/hyperlink" Target="javascript:scrollText(4148578)" TargetMode="External"/><Relationship Id="rId17" Type="http://schemas.openxmlformats.org/officeDocument/2006/relationships/hyperlink" Target="http://lex.uz/docs/1493389" TargetMode="External"/><Relationship Id="rId25" Type="http://schemas.openxmlformats.org/officeDocument/2006/relationships/hyperlink" Target="http://lex.uz/docs/545128?ONDATE=06.04.2001%2000" TargetMode="External"/><Relationship Id="rId33" Type="http://schemas.openxmlformats.org/officeDocument/2006/relationships/hyperlink" Target="http://lex.uz/docs/2467238?ONDATE=26.05.2011%2000" TargetMode="External"/><Relationship Id="rId38" Type="http://schemas.openxmlformats.org/officeDocument/2006/relationships/hyperlink" Target="http://lex.uz/docs/2463973?ONDATE=18.09.2017%2000" TargetMode="External"/><Relationship Id="rId46" Type="http://schemas.openxmlformats.org/officeDocument/2006/relationships/hyperlink" Target="http://lex.uz/docs/3184928?ONDATE=18.09.2017%2000" TargetMode="External"/><Relationship Id="rId59" Type="http://schemas.openxmlformats.org/officeDocument/2006/relationships/hyperlink" Target="http://lex.uz/docs/3903307?ONDATE=13.09.2018%2000" TargetMode="External"/><Relationship Id="rId67" Type="http://schemas.openxmlformats.org/officeDocument/2006/relationships/hyperlink" Target="http://lex.uz/docs/3903307?ONDATE=13.09.2018%2000" TargetMode="External"/><Relationship Id="rId103" Type="http://schemas.openxmlformats.org/officeDocument/2006/relationships/hyperlink" Target="http://lex.uz/docs/3263410?ONDATE=19.07.2017%2000" TargetMode="External"/><Relationship Id="rId108" Type="http://schemas.openxmlformats.org/officeDocument/2006/relationships/theme" Target="theme/theme1.xml"/><Relationship Id="rId20" Type="http://schemas.openxmlformats.org/officeDocument/2006/relationships/hyperlink" Target="http://lex.uz/docs/545128?ONDATE=06.06.1997%2000" TargetMode="External"/><Relationship Id="rId41" Type="http://schemas.openxmlformats.org/officeDocument/2006/relationships/hyperlink" Target="http://lex.uz/docs/3184928?ONDATE=18.09.2017%2000" TargetMode="External"/><Relationship Id="rId54" Type="http://schemas.openxmlformats.org/officeDocument/2006/relationships/hyperlink" Target="http://lex.uz/docs/3903307" TargetMode="External"/><Relationship Id="rId62" Type="http://schemas.openxmlformats.org/officeDocument/2006/relationships/hyperlink" Target="http://lex.uz/docs/3903307?ONDATE=13.09.2018%2000" TargetMode="External"/><Relationship Id="rId70" Type="http://schemas.openxmlformats.org/officeDocument/2006/relationships/hyperlink" Target="http://lex.uz/docs/3903307?ONDATE=13.09.2018%2000" TargetMode="External"/><Relationship Id="rId75" Type="http://schemas.openxmlformats.org/officeDocument/2006/relationships/hyperlink" Target="http://lex.uz/docs/3903307?ONDATE=13.09.2018%2000" TargetMode="External"/><Relationship Id="rId83" Type="http://schemas.openxmlformats.org/officeDocument/2006/relationships/hyperlink" Target="http://lex.uz/docs/3903307?ONDATE=13.09.2018%2000" TargetMode="External"/><Relationship Id="rId88" Type="http://schemas.openxmlformats.org/officeDocument/2006/relationships/hyperlink" Target="http://lex.uz/docs/3903307?ONDATE=13.09.2018%2000" TargetMode="External"/><Relationship Id="rId91" Type="http://schemas.openxmlformats.org/officeDocument/2006/relationships/hyperlink" Target="http://lex.uz/docs/3903307?ONDATE=13.09.2018%2000" TargetMode="External"/><Relationship Id="rId96" Type="http://schemas.openxmlformats.org/officeDocument/2006/relationships/hyperlink" Target="http://lex.uz/docs/1201244?ONDATE=08.05.2007%2000" TargetMode="External"/><Relationship Id="rId1" Type="http://schemas.openxmlformats.org/officeDocument/2006/relationships/styles" Target="styles.xml"/><Relationship Id="rId6" Type="http://schemas.openxmlformats.org/officeDocument/2006/relationships/hyperlink" Target="http://lex.uz/docs/3031427" TargetMode="External"/><Relationship Id="rId15" Type="http://schemas.openxmlformats.org/officeDocument/2006/relationships/hyperlink" Target="javascript:scrollText(4148270)" TargetMode="External"/><Relationship Id="rId23" Type="http://schemas.openxmlformats.org/officeDocument/2006/relationships/hyperlink" Target="http://lex.uz/docs/545128?ONDATE=06.06.1997%2000" TargetMode="External"/><Relationship Id="rId28" Type="http://schemas.openxmlformats.org/officeDocument/2006/relationships/hyperlink" Target="http://lex.uz/docs/545128?ONDATE=06.04.2001%2000" TargetMode="External"/><Relationship Id="rId36" Type="http://schemas.openxmlformats.org/officeDocument/2006/relationships/hyperlink" Target="http://lex.uz/docs/2463973?ONDATE=18.09.2017%2000" TargetMode="External"/><Relationship Id="rId49" Type="http://schemas.openxmlformats.org/officeDocument/2006/relationships/hyperlink" Target="http://lex.uz/docs/3370341?ONDATE=09.10.2017%2000" TargetMode="External"/><Relationship Id="rId57" Type="http://schemas.openxmlformats.org/officeDocument/2006/relationships/hyperlink" Target="http://lex.uz/docs/3903307?ONDATE=13.09.2018%2000" TargetMode="External"/><Relationship Id="rId106" Type="http://schemas.openxmlformats.org/officeDocument/2006/relationships/hyperlink" Target="http://lex.uz/docs/3863815?ONDATE=15.08.2018%2000" TargetMode="External"/><Relationship Id="rId10" Type="http://schemas.openxmlformats.org/officeDocument/2006/relationships/hyperlink" Target="http://lex.uz/docs/20596" TargetMode="External"/><Relationship Id="rId31" Type="http://schemas.openxmlformats.org/officeDocument/2006/relationships/hyperlink" Target="http://lex.uz/docs/545128?ONDATE=17.12.2010%2000" TargetMode="External"/><Relationship Id="rId44" Type="http://schemas.openxmlformats.org/officeDocument/2006/relationships/hyperlink" Target="http://lex.uz/docs/3184928?ONDATE=18.09.2017%2000" TargetMode="External"/><Relationship Id="rId52" Type="http://schemas.openxmlformats.org/officeDocument/2006/relationships/hyperlink" Target="http://lex.uz/docs/3730223?ONDATE=14.05.2018%2000" TargetMode="External"/><Relationship Id="rId60" Type="http://schemas.openxmlformats.org/officeDocument/2006/relationships/hyperlink" Target="http://lex.uz/docs/3903307?ONDATE=13.09.2018%2000" TargetMode="External"/><Relationship Id="rId65" Type="http://schemas.openxmlformats.org/officeDocument/2006/relationships/hyperlink" Target="http://lex.uz/docs/3903307?ONDATE=13.09.2018%2000" TargetMode="External"/><Relationship Id="rId73" Type="http://schemas.openxmlformats.org/officeDocument/2006/relationships/hyperlink" Target="http://lex.uz/docs/3903307?ONDATE=13.09.2018%2000" TargetMode="External"/><Relationship Id="rId78" Type="http://schemas.openxmlformats.org/officeDocument/2006/relationships/hyperlink" Target="http://lex.uz/docs/3903307?ONDATE=13.09.2018%2000" TargetMode="External"/><Relationship Id="rId81" Type="http://schemas.openxmlformats.org/officeDocument/2006/relationships/hyperlink" Target="http://lex.uz/docs/3903307?ONDATE=13.09.2018%2000" TargetMode="External"/><Relationship Id="rId86" Type="http://schemas.openxmlformats.org/officeDocument/2006/relationships/hyperlink" Target="http://lex.uz/docs/3903307?ONDATE=13.09.2018%2000" TargetMode="External"/><Relationship Id="rId94" Type="http://schemas.openxmlformats.org/officeDocument/2006/relationships/hyperlink" Target="http://lex.uz/docs/409140?ONDATE=16.04.1996%2000" TargetMode="External"/><Relationship Id="rId99" Type="http://schemas.openxmlformats.org/officeDocument/2006/relationships/hyperlink" Target="http://lex.uz/docs/1726587?ONDATE=05.01.2011%2000" TargetMode="External"/><Relationship Id="rId101" Type="http://schemas.openxmlformats.org/officeDocument/2006/relationships/hyperlink" Target="http://lex.uz/docs/3263410?ONDATE=19.07.2017%2000" TargetMode="External"/><Relationship Id="rId4" Type="http://schemas.openxmlformats.org/officeDocument/2006/relationships/hyperlink" Target="javascript:scrollText()" TargetMode="External"/><Relationship Id="rId9" Type="http://schemas.openxmlformats.org/officeDocument/2006/relationships/hyperlink" Target="javascript:scrollText(4148320)" TargetMode="External"/><Relationship Id="rId13" Type="http://schemas.openxmlformats.org/officeDocument/2006/relationships/hyperlink" Target="javascript:scrollText(4148270)" TargetMode="External"/><Relationship Id="rId18" Type="http://schemas.openxmlformats.org/officeDocument/2006/relationships/hyperlink" Target="javascript:scrollText()" TargetMode="External"/><Relationship Id="rId39" Type="http://schemas.openxmlformats.org/officeDocument/2006/relationships/hyperlink" Target="http://lex.uz/docs/3184928" TargetMode="External"/><Relationship Id="rId34" Type="http://schemas.openxmlformats.org/officeDocument/2006/relationships/hyperlink" Target="http://lex.uz/docs/2463973" TargetMode="External"/><Relationship Id="rId50" Type="http://schemas.openxmlformats.org/officeDocument/2006/relationships/hyperlink" Target="http://lex.uz/docs/3513505?ONDATE=22.01.2018%2000" TargetMode="External"/><Relationship Id="rId55" Type="http://schemas.openxmlformats.org/officeDocument/2006/relationships/hyperlink" Target="http://lex.uz/docs/3903307?ONDATE=13.09.2018%2000" TargetMode="External"/><Relationship Id="rId76" Type="http://schemas.openxmlformats.org/officeDocument/2006/relationships/hyperlink" Target="http://lex.uz/docs/3903307?ONDATE=13.09.2018%2000" TargetMode="External"/><Relationship Id="rId97" Type="http://schemas.openxmlformats.org/officeDocument/2006/relationships/hyperlink" Target="http://lex.uz/docs/1595620" TargetMode="External"/><Relationship Id="rId104" Type="http://schemas.openxmlformats.org/officeDocument/2006/relationships/hyperlink" Target="http://lex.uz/docs/3347452?ONDATE=18.09.201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9319</Words>
  <Characters>53122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Мехнат Мухофаза</dc:creator>
  <cp:keywords/>
  <dc:description/>
  <cp:lastModifiedBy>Пользователь</cp:lastModifiedBy>
  <cp:revision>9</cp:revision>
  <dcterms:created xsi:type="dcterms:W3CDTF">2019-03-30T10:13:00Z</dcterms:created>
  <dcterms:modified xsi:type="dcterms:W3CDTF">2021-01-22T04:59:00Z</dcterms:modified>
</cp:coreProperties>
</file>